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3E12D5" w:rsidRDefault="00D1300B" w:rsidP="003E12D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D1300B" w:rsidRDefault="00D1300B">
            <w:pPr>
              <w:jc w:val="center"/>
              <w:rPr>
                <w:rFonts w:ascii="Arial" w:hAnsi="Arial"/>
                <w:lang w:val="en-GB"/>
              </w:rPr>
            </w:pPr>
          </w:p>
          <w:p w:rsidR="00D1300B" w:rsidRDefault="00582F9C">
            <w:pPr>
              <w:jc w:val="center"/>
              <w:rPr>
                <w:rFonts w:ascii="Arial" w:hAnsi="Arial"/>
                <w:lang w:val="en-GB"/>
              </w:rPr>
            </w:pPr>
            <w:r>
              <w:rPr>
                <w:rFonts w:ascii="Arial" w:hAnsi="Arial"/>
                <w:noProof/>
                <w:lang w:val="en-CA" w:eastAsia="en-CA"/>
              </w:rPr>
              <w:drawing>
                <wp:inline distT="0" distB="0" distL="0" distR="0">
                  <wp:extent cx="1325218" cy="1574800"/>
                  <wp:effectExtent l="19050" t="0" r="8282"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329294" cy="1579644"/>
                          </a:xfrm>
                          <a:prstGeom prst="rect">
                            <a:avLst/>
                          </a:prstGeom>
                        </pic:spPr>
                      </pic:pic>
                    </a:graphicData>
                  </a:graphic>
                </wp:inline>
              </w:drawing>
            </w:r>
          </w:p>
          <w:p w:rsidR="003E12D5" w:rsidRDefault="003E12D5">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82F9C" w:rsidP="00582F9C">
            <w:pPr>
              <w:rPr>
                <w:rFonts w:ascii="Arial" w:hAnsi="Arial" w:cs="Arial"/>
                <w:sz w:val="28"/>
                <w:szCs w:val="28"/>
              </w:rPr>
            </w:pPr>
            <w:r>
              <w:rPr>
                <w:rFonts w:ascii="Arial" w:hAnsi="Arial" w:cs="Arial"/>
                <w:sz w:val="28"/>
                <w:szCs w:val="28"/>
              </w:rPr>
              <w:t xml:space="preserve">ELECTRICAL/ELECTRONICS </w:t>
            </w:r>
            <w:smartTag w:uri="urn:schemas-microsoft-com:office:smarttags" w:element="stockticker">
              <w:r>
                <w:rPr>
                  <w:rFonts w:ascii="Arial" w:hAnsi="Arial" w:cs="Arial"/>
                  <w:sz w:val="28"/>
                  <w:szCs w:val="28"/>
                </w:rPr>
                <w:t>AND</w:t>
              </w:r>
            </w:smartTag>
            <w:r>
              <w:rPr>
                <w:rFonts w:ascii="Arial" w:hAnsi="Arial" w:cs="Arial"/>
                <w:sz w:val="28"/>
                <w:szCs w:val="28"/>
              </w:rPr>
              <w:t xml:space="preserve"> EMISSIONS SYSTEMS</w:t>
            </w:r>
          </w:p>
          <w:p w:rsidR="00582F9C" w:rsidRPr="00235132" w:rsidRDefault="00582F9C" w:rsidP="00582F9C">
            <w:pPr>
              <w:rPr>
                <w:rFonts w:ascii="Arial" w:hAnsi="Arial"/>
                <w:sz w:val="28"/>
                <w:szCs w:val="28"/>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235132" w:rsidRDefault="00235132">
            <w:pPr>
              <w:rPr>
                <w:rFonts w:ascii="Arial" w:hAnsi="Arial"/>
                <w:sz w:val="28"/>
                <w:szCs w:val="28"/>
              </w:rPr>
            </w:pPr>
            <w:r w:rsidRPr="00235132">
              <w:rPr>
                <w:rFonts w:ascii="Arial" w:hAnsi="Arial"/>
                <w:sz w:val="28"/>
                <w:szCs w:val="28"/>
              </w:rPr>
              <w:t>AST703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82F9C">
            <w:pPr>
              <w:rPr>
                <w:rFonts w:ascii="Arial" w:hAnsi="Arial"/>
              </w:rPr>
            </w:pPr>
            <w:smartTag w:uri="urn:schemas-microsoft-com:office:smarttags" w:element="stockticker">
              <w:r>
                <w:rPr>
                  <w:rFonts w:ascii="Arial" w:hAnsi="Arial"/>
                </w:rPr>
                <w:t>ONE</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82F9C" w:rsidP="00582F9C">
            <w:pPr>
              <w:rPr>
                <w:rFonts w:ascii="Arial" w:hAnsi="Arial"/>
                <w:sz w:val="28"/>
                <w:szCs w:val="28"/>
              </w:rPr>
            </w:pPr>
            <w:r>
              <w:rPr>
                <w:rFonts w:ascii="Arial" w:hAnsi="Arial"/>
                <w:sz w:val="28"/>
                <w:szCs w:val="28"/>
              </w:rPr>
              <w:t xml:space="preserve">AUTOMOTIVE SERVICE TECHNICIAN – LEVEL II </w:t>
            </w:r>
          </w:p>
          <w:p w:rsidR="00582F9C" w:rsidRDefault="00582F9C" w:rsidP="00582F9C">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235132" w:rsidRDefault="00582F9C">
            <w:pPr>
              <w:rPr>
                <w:rFonts w:ascii="Arial" w:hAnsi="Arial"/>
                <w:sz w:val="28"/>
                <w:szCs w:val="28"/>
              </w:rPr>
            </w:pPr>
            <w:r>
              <w:rPr>
                <w:rFonts w:ascii="Arial" w:hAnsi="Arial"/>
                <w:sz w:val="28"/>
                <w:szCs w:val="28"/>
              </w:rPr>
              <w:t>JAMIE SCHMIDT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82F9C">
            <w:pPr>
              <w:rPr>
                <w:rFonts w:ascii="Arial" w:hAnsi="Arial"/>
              </w:rPr>
            </w:pPr>
            <w:r>
              <w:rPr>
                <w:rFonts w:ascii="Arial" w:hAnsi="Arial"/>
              </w:rPr>
              <w:t>SEPT</w:t>
            </w:r>
          </w:p>
          <w:p w:rsidR="00582F9C" w:rsidRDefault="00582F9C">
            <w:pPr>
              <w:rPr>
                <w:rFonts w:ascii="Arial" w:hAnsi="Arial"/>
              </w:rPr>
            </w:pPr>
            <w:r>
              <w:rPr>
                <w:rFonts w:ascii="Arial" w:hAnsi="Arial"/>
              </w:rPr>
              <w:t>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82F9C">
            <w:pPr>
              <w:rPr>
                <w:rFonts w:ascii="Arial" w:hAnsi="Arial"/>
              </w:rPr>
            </w:pPr>
            <w:smartTag w:uri="urn:schemas-microsoft-com:office:smarttags" w:element="stockticker">
              <w:r>
                <w:rPr>
                  <w:rFonts w:ascii="Arial" w:hAnsi="Arial"/>
                </w:rPr>
                <w:t>MAY</w:t>
              </w:r>
            </w:smartTag>
          </w:p>
          <w:p w:rsidR="00582F9C" w:rsidRDefault="00582F9C">
            <w:pPr>
              <w:rPr>
                <w:rFonts w:ascii="Arial" w:hAnsi="Arial"/>
              </w:rPr>
            </w:pPr>
            <w:r>
              <w:rPr>
                <w:rFonts w:ascii="Arial" w:hAnsi="Arial"/>
              </w:rPr>
              <w:t>2010</w:t>
            </w:r>
          </w:p>
        </w:tc>
      </w:tr>
      <w:tr w:rsidR="00506F7A">
        <w:trPr>
          <w:cantSplit/>
        </w:trPr>
        <w:tc>
          <w:tcPr>
            <w:tcW w:w="2518" w:type="dxa"/>
          </w:tcPr>
          <w:p w:rsidR="00506F7A" w:rsidRDefault="00506F7A">
            <w:pPr>
              <w:rPr>
                <w:rFonts w:ascii="Arial" w:hAnsi="Arial"/>
              </w:rPr>
            </w:pPr>
            <w:r>
              <w:rPr>
                <w:rFonts w:ascii="Arial" w:hAnsi="Arial"/>
                <w:b/>
                <w:lang w:val="en-GB"/>
              </w:rPr>
              <w:t>APPROVED:</w:t>
            </w:r>
          </w:p>
        </w:tc>
        <w:tc>
          <w:tcPr>
            <w:tcW w:w="5150" w:type="dxa"/>
            <w:gridSpan w:val="4"/>
          </w:tcPr>
          <w:p w:rsidR="00506F7A" w:rsidRDefault="00506F7A" w:rsidP="00A72CEA">
            <w:pPr>
              <w:pStyle w:val="Heading2"/>
              <w:jc w:val="left"/>
              <w:rPr>
                <w:rFonts w:ascii="Script MT Bold" w:hAnsi="Script MT Bold" w:cs="Arial"/>
                <w:sz w:val="12"/>
                <w:szCs w:val="12"/>
                <w:u w:val="single"/>
                <w:lang w:val="en-US"/>
              </w:rPr>
            </w:pPr>
          </w:p>
          <w:p w:rsidR="00506F7A" w:rsidRPr="006612F8" w:rsidRDefault="00506F7A"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506F7A" w:rsidRDefault="00506F7A" w:rsidP="00A72CEA">
            <w:pPr>
              <w:rPr>
                <w:rFonts w:ascii="Arial" w:hAnsi="Arial"/>
              </w:rPr>
            </w:pPr>
          </w:p>
          <w:p w:rsidR="00506F7A" w:rsidRDefault="00506F7A" w:rsidP="00A72CEA">
            <w:pPr>
              <w:rPr>
                <w:rFonts w:ascii="Arial" w:hAnsi="Arial"/>
              </w:rPr>
            </w:pPr>
            <w:r>
              <w:rPr>
                <w:rFonts w:ascii="Arial" w:hAnsi="Arial"/>
              </w:rPr>
              <w:t>_______</w:t>
            </w:r>
          </w:p>
        </w:tc>
      </w:tr>
      <w:tr w:rsidR="00506F7A">
        <w:trPr>
          <w:cantSplit/>
        </w:trPr>
        <w:tc>
          <w:tcPr>
            <w:tcW w:w="2518" w:type="dxa"/>
          </w:tcPr>
          <w:p w:rsidR="00506F7A" w:rsidRDefault="00506F7A">
            <w:pPr>
              <w:rPr>
                <w:rFonts w:ascii="Arial" w:hAnsi="Arial"/>
              </w:rPr>
            </w:pPr>
          </w:p>
        </w:tc>
        <w:tc>
          <w:tcPr>
            <w:tcW w:w="5150" w:type="dxa"/>
            <w:gridSpan w:val="4"/>
          </w:tcPr>
          <w:p w:rsidR="00506F7A" w:rsidRDefault="00506F7A" w:rsidP="00A72CEA">
            <w:pPr>
              <w:pStyle w:val="Heading2"/>
              <w:rPr>
                <w:rFonts w:ascii="Arial" w:hAnsi="Arial"/>
                <w:lang w:val="en-US"/>
              </w:rPr>
            </w:pPr>
            <w:r>
              <w:rPr>
                <w:rFonts w:ascii="Arial" w:hAnsi="Arial"/>
                <w:lang w:val="en-US"/>
              </w:rPr>
              <w:t>CHAIR</w:t>
            </w:r>
          </w:p>
        </w:tc>
        <w:tc>
          <w:tcPr>
            <w:tcW w:w="1188" w:type="dxa"/>
          </w:tcPr>
          <w:p w:rsidR="00506F7A" w:rsidRPr="00C13A1E" w:rsidRDefault="00506F7A" w:rsidP="00A72CEA">
            <w:pPr>
              <w:rPr>
                <w:rFonts w:ascii="Arial" w:hAnsi="Arial"/>
                <w:b/>
                <w:lang w:val="en-GB"/>
              </w:rPr>
            </w:pPr>
            <w:r>
              <w:rPr>
                <w:rFonts w:ascii="Arial" w:hAnsi="Arial"/>
                <w:b/>
                <w:lang w:val="en-GB"/>
              </w:rPr>
              <w:t>DATE</w:t>
            </w:r>
          </w:p>
        </w:tc>
      </w:tr>
      <w:tr w:rsidR="00582F9C">
        <w:trPr>
          <w:cantSplit/>
        </w:trPr>
        <w:tc>
          <w:tcPr>
            <w:tcW w:w="2518" w:type="dxa"/>
          </w:tcPr>
          <w:p w:rsidR="00582F9C" w:rsidRDefault="00582F9C">
            <w:pPr>
              <w:rPr>
                <w:rFonts w:ascii="Arial" w:hAnsi="Arial"/>
                <w:b/>
                <w:lang w:val="en-GB"/>
              </w:rPr>
            </w:pPr>
            <w:r>
              <w:rPr>
                <w:rFonts w:ascii="Arial" w:hAnsi="Arial"/>
                <w:b/>
                <w:lang w:val="en-GB"/>
              </w:rPr>
              <w:t>TOTAL CREDITS:</w:t>
            </w:r>
          </w:p>
          <w:p w:rsidR="00582F9C" w:rsidRDefault="00582F9C">
            <w:pPr>
              <w:rPr>
                <w:rFonts w:ascii="Arial" w:hAnsi="Arial"/>
              </w:rPr>
            </w:pPr>
          </w:p>
        </w:tc>
        <w:tc>
          <w:tcPr>
            <w:tcW w:w="6338" w:type="dxa"/>
            <w:gridSpan w:val="5"/>
          </w:tcPr>
          <w:p w:rsidR="00582F9C" w:rsidRDefault="00582F9C">
            <w:pPr>
              <w:rPr>
                <w:rFonts w:ascii="Arial" w:hAnsi="Arial"/>
              </w:rPr>
            </w:pPr>
            <w:r>
              <w:rPr>
                <w:rFonts w:ascii="Arial" w:hAnsi="Arial"/>
              </w:rPr>
              <w:t>TWELVE</w:t>
            </w:r>
          </w:p>
        </w:tc>
      </w:tr>
      <w:tr w:rsidR="00582F9C">
        <w:trPr>
          <w:cantSplit/>
        </w:trPr>
        <w:tc>
          <w:tcPr>
            <w:tcW w:w="2518" w:type="dxa"/>
          </w:tcPr>
          <w:p w:rsidR="00582F9C" w:rsidRDefault="00582F9C">
            <w:pPr>
              <w:rPr>
                <w:rFonts w:ascii="Arial" w:hAnsi="Arial"/>
                <w:b/>
                <w:lang w:val="en-GB"/>
              </w:rPr>
            </w:pPr>
            <w:r>
              <w:rPr>
                <w:rFonts w:ascii="Arial" w:hAnsi="Arial"/>
                <w:b/>
                <w:lang w:val="en-GB"/>
              </w:rPr>
              <w:t>PREREQUISITE(S):</w:t>
            </w:r>
          </w:p>
          <w:p w:rsidR="00582F9C" w:rsidRDefault="00582F9C">
            <w:pPr>
              <w:rPr>
                <w:rFonts w:ascii="Arial" w:hAnsi="Arial"/>
              </w:rPr>
            </w:pPr>
          </w:p>
        </w:tc>
        <w:tc>
          <w:tcPr>
            <w:tcW w:w="6338" w:type="dxa"/>
            <w:gridSpan w:val="5"/>
          </w:tcPr>
          <w:p w:rsidR="00582F9C" w:rsidRDefault="00582F9C">
            <w:pPr>
              <w:rPr>
                <w:rFonts w:ascii="Arial" w:hAnsi="Arial"/>
              </w:rPr>
            </w:pPr>
          </w:p>
        </w:tc>
      </w:tr>
      <w:tr w:rsidR="00582F9C">
        <w:trPr>
          <w:cantSplit/>
        </w:trPr>
        <w:tc>
          <w:tcPr>
            <w:tcW w:w="2518" w:type="dxa"/>
          </w:tcPr>
          <w:p w:rsidR="00582F9C" w:rsidRDefault="00582F9C">
            <w:pPr>
              <w:rPr>
                <w:rFonts w:ascii="Arial" w:hAnsi="Arial"/>
                <w:b/>
                <w:lang w:val="en-GB"/>
              </w:rPr>
            </w:pPr>
            <w:r>
              <w:rPr>
                <w:rFonts w:ascii="Arial" w:hAnsi="Arial"/>
                <w:b/>
                <w:lang w:val="en-GB"/>
              </w:rPr>
              <w:t>HOURS/WEEK:</w:t>
            </w:r>
          </w:p>
          <w:p w:rsidR="00582F9C" w:rsidRDefault="00582F9C">
            <w:pPr>
              <w:rPr>
                <w:rFonts w:ascii="Arial" w:hAnsi="Arial"/>
              </w:rPr>
            </w:pPr>
          </w:p>
        </w:tc>
        <w:tc>
          <w:tcPr>
            <w:tcW w:w="6338" w:type="dxa"/>
            <w:gridSpan w:val="5"/>
          </w:tcPr>
          <w:p w:rsidR="00582F9C" w:rsidRDefault="00582F9C">
            <w:pPr>
              <w:rPr>
                <w:rFonts w:ascii="Arial" w:hAnsi="Arial"/>
              </w:rPr>
            </w:pPr>
          </w:p>
        </w:tc>
      </w:tr>
      <w:tr w:rsidR="00582F9C">
        <w:trPr>
          <w:cantSplit/>
        </w:trPr>
        <w:tc>
          <w:tcPr>
            <w:tcW w:w="8856" w:type="dxa"/>
            <w:gridSpan w:val="6"/>
          </w:tcPr>
          <w:p w:rsidR="00582F9C" w:rsidRDefault="00582F9C">
            <w:pPr>
              <w:pStyle w:val="Heading2"/>
              <w:tabs>
                <w:tab w:val="center" w:pos="4560"/>
              </w:tabs>
              <w:rPr>
                <w:rFonts w:ascii="Arial" w:hAnsi="Arial"/>
              </w:rPr>
            </w:pPr>
          </w:p>
          <w:p w:rsidR="00582F9C" w:rsidRDefault="00582F9C">
            <w:pPr>
              <w:pStyle w:val="Heading2"/>
              <w:tabs>
                <w:tab w:val="center" w:pos="4560"/>
              </w:tabs>
              <w:rPr>
                <w:rFonts w:ascii="Arial" w:hAnsi="Arial"/>
              </w:rPr>
            </w:pPr>
            <w:r>
              <w:rPr>
                <w:rFonts w:ascii="Arial" w:hAnsi="Arial"/>
              </w:rPr>
              <w:t xml:space="preserve">Copyright ©2010 </w:t>
            </w:r>
            <w:proofErr w:type="gramStart"/>
            <w:r>
              <w:rPr>
                <w:rFonts w:ascii="Arial" w:hAnsi="Arial"/>
              </w:rPr>
              <w:t>The</w:t>
            </w:r>
            <w:proofErr w:type="gramEnd"/>
            <w:r>
              <w:rPr>
                <w:rFonts w:ascii="Arial" w:hAnsi="Arial"/>
              </w:rPr>
              <w:t xml:space="preserve"> Sault College of Applied Arts &amp; Technology</w:t>
            </w:r>
          </w:p>
          <w:p w:rsidR="00582F9C" w:rsidRDefault="00582F9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82F9C" w:rsidRDefault="00582F9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82F9C">
        <w:trPr>
          <w:cantSplit/>
        </w:trPr>
        <w:tc>
          <w:tcPr>
            <w:tcW w:w="8856" w:type="dxa"/>
            <w:gridSpan w:val="6"/>
          </w:tcPr>
          <w:p w:rsidR="00582F9C" w:rsidRDefault="00582F9C">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582F9C">
        <w:trPr>
          <w:cantSplit/>
        </w:trPr>
        <w:tc>
          <w:tcPr>
            <w:tcW w:w="8856" w:type="dxa"/>
            <w:gridSpan w:val="6"/>
          </w:tcPr>
          <w:p w:rsidR="00582F9C" w:rsidRDefault="00582F9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582F9C">
        <w:trPr>
          <w:cantSplit/>
        </w:trPr>
        <w:tc>
          <w:tcPr>
            <w:tcW w:w="8856" w:type="dxa"/>
            <w:gridSpan w:val="6"/>
          </w:tcPr>
          <w:p w:rsidR="00582F9C" w:rsidRDefault="00582F9C">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35132" w:rsidRDefault="00D1300B">
            <w:pPr>
              <w:rPr>
                <w:rFonts w:ascii="Arial" w:hAnsi="Arial"/>
                <w:b/>
              </w:rPr>
            </w:pPr>
            <w:r>
              <w:rPr>
                <w:rFonts w:ascii="Arial" w:hAnsi="Arial"/>
                <w:b/>
              </w:rPr>
              <w:t>COURSE DESCRIPTION:</w:t>
            </w:r>
          </w:p>
          <w:p w:rsidR="00140B98" w:rsidRDefault="00140B98">
            <w:pPr>
              <w:rPr>
                <w:rFonts w:ascii="Arial" w:hAnsi="Arial"/>
                <w:b/>
              </w:rPr>
            </w:pPr>
          </w:p>
          <w:p w:rsidR="00505203" w:rsidRPr="008F5767" w:rsidRDefault="00140B98" w:rsidP="00841A16">
            <w:pPr>
              <w:numPr>
                <w:ilvl w:val="0"/>
                <w:numId w:val="24"/>
              </w:numPr>
              <w:rPr>
                <w:rFonts w:ascii="Arial" w:hAnsi="Arial" w:cs="Arial"/>
                <w:bCs/>
              </w:rPr>
            </w:pPr>
            <w:r w:rsidRPr="008F5767">
              <w:rPr>
                <w:rFonts w:ascii="Arial" w:hAnsi="Arial" w:cs="Arial"/>
                <w:szCs w:val="24"/>
              </w:rPr>
              <w:t>Students completing this course will</w:t>
            </w:r>
            <w:r w:rsidRPr="008F5767">
              <w:rPr>
                <w:rFonts w:ascii="Arial" w:hAnsi="Arial" w:cs="Arial"/>
              </w:rPr>
              <w:t xml:space="preserve"> perform assigned operations with meters for voltage, amperage and resistance tests and </w:t>
            </w:r>
            <w:r w:rsidRPr="008F5767">
              <w:rPr>
                <w:rFonts w:ascii="Arial" w:hAnsi="Arial" w:cs="Arial"/>
                <w:bCs/>
              </w:rPr>
              <w:t>connect and operate diagnostic test equipment according to manufacturers' operating procedures.</w:t>
            </w:r>
          </w:p>
          <w:p w:rsidR="00140B98" w:rsidRPr="008F5767" w:rsidRDefault="00140B98" w:rsidP="00841A16">
            <w:pPr>
              <w:numPr>
                <w:ilvl w:val="0"/>
                <w:numId w:val="24"/>
              </w:numPr>
              <w:rPr>
                <w:rFonts w:ascii="Arial" w:hAnsi="Arial" w:cs="Arial"/>
                <w:bCs/>
              </w:rPr>
            </w:pPr>
            <w:r w:rsidRPr="008F5767">
              <w:rPr>
                <w:rFonts w:ascii="Arial" w:hAnsi="Arial" w:cs="Arial"/>
                <w:bCs/>
              </w:rPr>
              <w:t>Starting and charging systems will be covered and the successful student will demonstrate the ability to describe the</w:t>
            </w:r>
            <w:r w:rsidR="00841A16">
              <w:rPr>
                <w:rFonts w:ascii="Arial" w:hAnsi="Arial" w:cs="Arial"/>
                <w:bCs/>
              </w:rPr>
              <w:t xml:space="preserve"> construction and operation of </w:t>
            </w:r>
            <w:r w:rsidRPr="008F5767">
              <w:rPr>
                <w:rFonts w:ascii="Arial" w:hAnsi="Arial" w:cs="Arial"/>
                <w:bCs/>
              </w:rPr>
              <w:t>current systems as well as perform troubleshooting procedures according to manufactures specifications.</w:t>
            </w:r>
          </w:p>
          <w:p w:rsidR="00E97E26" w:rsidRPr="008F5767" w:rsidRDefault="00140B98" w:rsidP="00841A16">
            <w:pPr>
              <w:numPr>
                <w:ilvl w:val="0"/>
                <w:numId w:val="24"/>
              </w:numPr>
              <w:rPr>
                <w:rFonts w:ascii="Arial" w:hAnsi="Arial" w:cs="Arial"/>
                <w:bCs/>
              </w:rPr>
            </w:pPr>
            <w:r w:rsidRPr="008F5767">
              <w:rPr>
                <w:rFonts w:ascii="Arial" w:hAnsi="Arial" w:cs="Arial"/>
                <w:bCs/>
              </w:rPr>
              <w:t xml:space="preserve">Students will learn the fundamentals of electronics in the automotive industry </w:t>
            </w:r>
            <w:r w:rsidR="00E97E26" w:rsidRPr="008F5767">
              <w:rPr>
                <w:rFonts w:ascii="Arial" w:hAnsi="Arial" w:cs="Arial"/>
                <w:bCs/>
              </w:rPr>
              <w:t>and perform diagnostics procedures.</w:t>
            </w:r>
          </w:p>
          <w:p w:rsidR="00E97E26" w:rsidRPr="008F5767" w:rsidRDefault="00E97E26" w:rsidP="00841A16">
            <w:pPr>
              <w:numPr>
                <w:ilvl w:val="0"/>
                <w:numId w:val="24"/>
              </w:numPr>
              <w:rPr>
                <w:rFonts w:ascii="Arial" w:hAnsi="Arial" w:cs="Arial"/>
                <w:bCs/>
              </w:rPr>
            </w:pPr>
            <w:r w:rsidRPr="008F5767">
              <w:rPr>
                <w:rFonts w:ascii="Arial" w:hAnsi="Arial" w:cs="Arial"/>
                <w:bCs/>
              </w:rPr>
              <w:t>Electronic ignition systems will be covered and the successful student will demonstrate the ability to describe the</w:t>
            </w:r>
            <w:r w:rsidR="00841A16">
              <w:rPr>
                <w:rFonts w:ascii="Arial" w:hAnsi="Arial" w:cs="Arial"/>
                <w:bCs/>
              </w:rPr>
              <w:t xml:space="preserve"> construction and operation of </w:t>
            </w:r>
            <w:r w:rsidRPr="008F5767">
              <w:rPr>
                <w:rFonts w:ascii="Arial" w:hAnsi="Arial" w:cs="Arial"/>
                <w:bCs/>
              </w:rPr>
              <w:t>current systems as well as perform troubleshooting procedures according to manufactures specifications.</w:t>
            </w:r>
          </w:p>
          <w:p w:rsidR="00E97E26" w:rsidRPr="008F5767" w:rsidRDefault="00E97E26" w:rsidP="00841A16">
            <w:pPr>
              <w:numPr>
                <w:ilvl w:val="0"/>
                <w:numId w:val="24"/>
              </w:numPr>
              <w:rPr>
                <w:rFonts w:ascii="Arial" w:hAnsi="Arial" w:cs="Arial"/>
                <w:bCs/>
              </w:rPr>
            </w:pPr>
            <w:r w:rsidRPr="008F5767">
              <w:rPr>
                <w:rFonts w:ascii="Arial" w:hAnsi="Arial" w:cs="Arial"/>
                <w:bCs/>
              </w:rPr>
              <w:t xml:space="preserve">Gasoline fuel injection systems will be studied </w:t>
            </w:r>
            <w:r w:rsidR="008F5767" w:rsidRPr="008F5767">
              <w:rPr>
                <w:rFonts w:ascii="Arial" w:hAnsi="Arial" w:cs="Arial"/>
                <w:bCs/>
              </w:rPr>
              <w:t>focusing on the principles of operation and basic testing.</w:t>
            </w:r>
          </w:p>
          <w:p w:rsidR="008F5767" w:rsidRPr="008F5767" w:rsidRDefault="008F5767" w:rsidP="00841A16">
            <w:pPr>
              <w:numPr>
                <w:ilvl w:val="0"/>
                <w:numId w:val="24"/>
              </w:numPr>
              <w:rPr>
                <w:rFonts w:ascii="Arial" w:hAnsi="Arial" w:cs="Arial"/>
                <w:bCs/>
              </w:rPr>
            </w:pPr>
            <w:r w:rsidRPr="008F5767">
              <w:rPr>
                <w:rFonts w:ascii="Arial" w:hAnsi="Arial" w:cs="Arial"/>
                <w:bCs/>
              </w:rPr>
              <w:t>Emission control systems will be studied focusing on the principles of operation and basic testing.</w:t>
            </w:r>
          </w:p>
          <w:p w:rsidR="008F5767" w:rsidRPr="008F5767" w:rsidRDefault="008F5767" w:rsidP="00841A16">
            <w:pPr>
              <w:numPr>
                <w:ilvl w:val="0"/>
                <w:numId w:val="24"/>
              </w:numPr>
              <w:rPr>
                <w:rFonts w:ascii="Arial" w:hAnsi="Arial" w:cs="Arial"/>
                <w:bCs/>
              </w:rPr>
            </w:pPr>
            <w:r w:rsidRPr="008F5767">
              <w:rPr>
                <w:rFonts w:ascii="Arial" w:hAnsi="Arial" w:cs="Arial"/>
                <w:szCs w:val="24"/>
              </w:rPr>
              <w:t xml:space="preserve">The curriculum for AST Level </w:t>
            </w:r>
            <w:r>
              <w:rPr>
                <w:rFonts w:ascii="Arial" w:hAnsi="Arial" w:cs="Arial"/>
                <w:szCs w:val="24"/>
              </w:rPr>
              <w:t>2</w:t>
            </w:r>
            <w:r w:rsidRPr="008F5767">
              <w:rPr>
                <w:rFonts w:ascii="Arial" w:hAnsi="Arial" w:cs="Arial"/>
                <w:szCs w:val="24"/>
              </w:rPr>
              <w:t xml:space="preserve"> apprenticeship training and has been approved by the Ministry of Training, Colleges and Universities.</w:t>
            </w:r>
          </w:p>
          <w:p w:rsidR="00140B98" w:rsidRPr="00140B98" w:rsidRDefault="00140B98">
            <w:pPr>
              <w:rPr>
                <w:rFonts w:ascii="Arial" w:hAnsi="Arial" w:cs="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1.</w:t>
            </w:r>
          </w:p>
        </w:tc>
        <w:tc>
          <w:tcPr>
            <w:tcW w:w="7614" w:type="dxa"/>
          </w:tcPr>
          <w:p w:rsidR="00D1300B" w:rsidRDefault="00401CA0">
            <w:pPr>
              <w:rPr>
                <w:rFonts w:ascii="Arial" w:hAnsi="Arial" w:cs="Arial"/>
                <w:b/>
                <w:i/>
              </w:rPr>
            </w:pPr>
            <w:r w:rsidRPr="00841A16">
              <w:rPr>
                <w:rFonts w:ascii="Arial" w:hAnsi="Arial" w:cs="Arial"/>
                <w:b/>
                <w:i/>
              </w:rPr>
              <w:t>Demonstrate a working knowledge of performing circuit calculations to verify Ohm’s, Watts and Kirchhoff’s Laws with a selection of meters</w:t>
            </w:r>
            <w:r w:rsidR="001E15E1">
              <w:rPr>
                <w:rFonts w:ascii="Arial" w:hAnsi="Arial" w:cs="Arial"/>
                <w:b/>
                <w:i/>
              </w:rPr>
              <w:t>.</w:t>
            </w:r>
          </w:p>
          <w:p w:rsidR="001E15E1" w:rsidRPr="00841A16" w:rsidRDefault="001E15E1">
            <w:pPr>
              <w:rPr>
                <w:rFonts w:ascii="Arial" w:hAnsi="Arial"/>
                <w:b/>
                <w:i/>
              </w:rPr>
            </w:pPr>
          </w:p>
        </w:tc>
      </w:tr>
      <w:tr w:rsidR="00D1300B">
        <w:trPr>
          <w:trHeight w:val="227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01CA0" w:rsidRPr="007422A4" w:rsidRDefault="00401CA0" w:rsidP="007422A4">
            <w:pPr>
              <w:pStyle w:val="Heading6"/>
              <w:numPr>
                <w:ilvl w:val="0"/>
                <w:numId w:val="28"/>
              </w:numPr>
              <w:spacing w:before="0" w:after="0"/>
              <w:rPr>
                <w:rFonts w:ascii="Arial" w:hAnsi="Arial" w:cs="Arial"/>
                <w:b w:val="0"/>
                <w:sz w:val="24"/>
                <w:szCs w:val="24"/>
              </w:rPr>
            </w:pPr>
            <w:r w:rsidRPr="007422A4">
              <w:rPr>
                <w:rFonts w:ascii="Arial" w:hAnsi="Arial" w:cs="Arial"/>
                <w:b w:val="0"/>
                <w:sz w:val="24"/>
                <w:szCs w:val="24"/>
              </w:rPr>
              <w:t>Define the essential introductory information and fundamentals of electrical circuits as they apply to various circuits</w:t>
            </w:r>
          </w:p>
          <w:p w:rsidR="00401CA0" w:rsidRPr="007422A4" w:rsidRDefault="00401CA0" w:rsidP="007422A4">
            <w:pPr>
              <w:pStyle w:val="Heading6"/>
              <w:numPr>
                <w:ilvl w:val="0"/>
                <w:numId w:val="28"/>
              </w:numPr>
              <w:spacing w:before="0" w:after="0"/>
              <w:rPr>
                <w:rFonts w:ascii="Arial" w:hAnsi="Arial" w:cs="Arial"/>
                <w:b w:val="0"/>
                <w:sz w:val="24"/>
                <w:szCs w:val="24"/>
              </w:rPr>
            </w:pPr>
            <w:r w:rsidRPr="007422A4">
              <w:rPr>
                <w:rFonts w:ascii="Arial" w:hAnsi="Arial" w:cs="Arial"/>
                <w:b w:val="0"/>
                <w:sz w:val="24"/>
                <w:szCs w:val="24"/>
              </w:rPr>
              <w:t xml:space="preserve">Perform circuit calculations to verify Ohm’s, </w:t>
            </w:r>
            <w:proofErr w:type="spellStart"/>
            <w:smartTag w:uri="urn:schemas-microsoft-com:office:smarttags" w:element="place">
              <w:r w:rsidRPr="007422A4">
                <w:rPr>
                  <w:rFonts w:ascii="Arial" w:hAnsi="Arial" w:cs="Arial"/>
                  <w:b w:val="0"/>
                  <w:sz w:val="24"/>
                  <w:szCs w:val="24"/>
                </w:rPr>
                <w:t>Watts</w:t>
              </w:r>
            </w:smartTag>
            <w:r w:rsidRPr="007422A4">
              <w:rPr>
                <w:rFonts w:ascii="Arial" w:hAnsi="Arial" w:cs="Arial"/>
                <w:b w:val="0"/>
                <w:sz w:val="24"/>
                <w:szCs w:val="24"/>
              </w:rPr>
              <w:t>’s</w:t>
            </w:r>
            <w:proofErr w:type="spellEnd"/>
            <w:r w:rsidRPr="007422A4">
              <w:rPr>
                <w:rFonts w:ascii="Arial" w:hAnsi="Arial" w:cs="Arial"/>
                <w:b w:val="0"/>
                <w:sz w:val="24"/>
                <w:szCs w:val="24"/>
              </w:rPr>
              <w:t xml:space="preserve"> and Kirchhoff’s Laws.</w:t>
            </w:r>
          </w:p>
          <w:p w:rsidR="00401CA0" w:rsidRPr="007422A4" w:rsidRDefault="00401CA0" w:rsidP="007422A4">
            <w:pPr>
              <w:pStyle w:val="Heading6"/>
              <w:numPr>
                <w:ilvl w:val="0"/>
                <w:numId w:val="28"/>
              </w:numPr>
              <w:spacing w:before="0" w:after="0"/>
              <w:rPr>
                <w:rFonts w:ascii="Arial" w:hAnsi="Arial" w:cs="Arial"/>
                <w:b w:val="0"/>
                <w:sz w:val="24"/>
                <w:szCs w:val="24"/>
              </w:rPr>
            </w:pPr>
            <w:r w:rsidRPr="007422A4">
              <w:rPr>
                <w:rFonts w:ascii="Arial" w:hAnsi="Arial" w:cs="Arial"/>
                <w:b w:val="0"/>
                <w:sz w:val="24"/>
                <w:szCs w:val="24"/>
              </w:rPr>
              <w:t>Perform assigned operations with meters for voltage, amperage and resistance tests.</w:t>
            </w:r>
          </w:p>
          <w:p w:rsidR="003D6020" w:rsidRDefault="003D6020">
            <w:pPr>
              <w:rPr>
                <w:rFonts w:ascii="Arial" w:hAnsi="Arial"/>
              </w:rPr>
            </w:pPr>
          </w:p>
          <w:p w:rsidR="009E2363" w:rsidRDefault="009E2363">
            <w:pPr>
              <w:rPr>
                <w:rFonts w:ascii="Arial" w:hAnsi="Arial"/>
              </w:rPr>
            </w:pPr>
          </w:p>
          <w:p w:rsidR="009E2363" w:rsidRDefault="009E2363">
            <w:pPr>
              <w:rPr>
                <w:rFonts w:ascii="Arial" w:hAnsi="Arial"/>
              </w:rPr>
            </w:pPr>
          </w:p>
          <w:p w:rsidR="009E2363" w:rsidRDefault="009E2363">
            <w:pPr>
              <w:rPr>
                <w:rFonts w:ascii="Arial" w:hAnsi="Arial"/>
              </w:rPr>
            </w:pPr>
          </w:p>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2.</w:t>
            </w:r>
          </w:p>
        </w:tc>
        <w:tc>
          <w:tcPr>
            <w:tcW w:w="7614" w:type="dxa"/>
          </w:tcPr>
          <w:p w:rsidR="00D1300B" w:rsidRDefault="00401CA0">
            <w:pPr>
              <w:rPr>
                <w:rFonts w:ascii="Arial" w:hAnsi="Arial" w:cs="Arial"/>
                <w:b/>
                <w:i/>
              </w:rPr>
            </w:pPr>
            <w:r w:rsidRPr="00841A16">
              <w:rPr>
                <w:rFonts w:ascii="Arial" w:hAnsi="Arial" w:cs="Arial"/>
                <w:b/>
                <w:i/>
              </w:rPr>
              <w:t>Demonstrate a working knowledge of the purpose, construction and principles of operation for diagnostic test equipment.</w:t>
            </w:r>
          </w:p>
          <w:p w:rsidR="001E15E1" w:rsidRPr="007422A4" w:rsidRDefault="001E15E1">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D6020" w:rsidRDefault="00D1300B">
            <w:pPr>
              <w:rPr>
                <w:rFonts w:ascii="Arial" w:hAnsi="Arial"/>
              </w:rPr>
            </w:pPr>
            <w:r>
              <w:rPr>
                <w:rFonts w:ascii="Arial" w:hAnsi="Arial"/>
                <w:u w:val="single"/>
              </w:rPr>
              <w:t>Potential Elements of the Performance</w:t>
            </w:r>
            <w:r>
              <w:rPr>
                <w:rFonts w:ascii="Arial" w:hAnsi="Arial"/>
              </w:rPr>
              <w:t>:</w:t>
            </w:r>
          </w:p>
          <w:p w:rsidR="00401CA0" w:rsidRPr="009D1906" w:rsidRDefault="00401CA0" w:rsidP="009D1906">
            <w:pPr>
              <w:numPr>
                <w:ilvl w:val="0"/>
                <w:numId w:val="29"/>
              </w:numPr>
              <w:rPr>
                <w:rFonts w:ascii="Arial" w:hAnsi="Arial" w:cs="Arial"/>
                <w:szCs w:val="24"/>
              </w:rPr>
            </w:pPr>
            <w:r w:rsidRPr="009D1906">
              <w:rPr>
                <w:rFonts w:ascii="Arial" w:hAnsi="Arial" w:cs="Arial"/>
                <w:szCs w:val="24"/>
              </w:rPr>
              <w:t>Define the purpose and fundamentals of diagnostic test equipment.</w:t>
            </w:r>
          </w:p>
          <w:p w:rsidR="00401CA0" w:rsidRPr="009D1906" w:rsidRDefault="00401CA0" w:rsidP="009D1906">
            <w:pPr>
              <w:pStyle w:val="BodyTextIndent3"/>
              <w:numPr>
                <w:ilvl w:val="0"/>
                <w:numId w:val="29"/>
              </w:numPr>
              <w:spacing w:after="0"/>
              <w:rPr>
                <w:rFonts w:ascii="Arial" w:hAnsi="Arial" w:cs="Arial"/>
                <w:bCs/>
                <w:sz w:val="24"/>
                <w:szCs w:val="24"/>
              </w:rPr>
            </w:pPr>
            <w:r w:rsidRPr="009D1906">
              <w:rPr>
                <w:rFonts w:ascii="Arial" w:hAnsi="Arial" w:cs="Arial"/>
                <w:sz w:val="24"/>
                <w:szCs w:val="24"/>
              </w:rPr>
              <w:t>Describe the construction, types, styles and application of diagnostic test equipment.</w:t>
            </w:r>
          </w:p>
          <w:p w:rsidR="00401CA0" w:rsidRPr="009D1906" w:rsidRDefault="00401CA0" w:rsidP="009D1906">
            <w:pPr>
              <w:pStyle w:val="BodyTextIndent3"/>
              <w:numPr>
                <w:ilvl w:val="0"/>
                <w:numId w:val="29"/>
              </w:numPr>
              <w:tabs>
                <w:tab w:val="left" w:pos="1080"/>
                <w:tab w:val="left" w:pos="1440"/>
                <w:tab w:val="left" w:pos="1800"/>
              </w:tabs>
              <w:spacing w:after="0"/>
              <w:rPr>
                <w:rFonts w:ascii="Arial" w:hAnsi="Arial" w:cs="Arial"/>
                <w:bCs/>
                <w:sz w:val="24"/>
                <w:szCs w:val="24"/>
              </w:rPr>
            </w:pPr>
            <w:r w:rsidRPr="009D1906">
              <w:rPr>
                <w:rFonts w:ascii="Arial" w:hAnsi="Arial" w:cs="Arial"/>
                <w:bCs/>
                <w:sz w:val="24"/>
                <w:szCs w:val="24"/>
              </w:rPr>
              <w:t>Explain the operating principles of diagnostic test electronic equipment.</w:t>
            </w:r>
          </w:p>
          <w:p w:rsidR="00401CA0" w:rsidRPr="009D1906" w:rsidRDefault="00401CA0" w:rsidP="009D1906">
            <w:pPr>
              <w:pStyle w:val="BodyTextIndent3"/>
              <w:numPr>
                <w:ilvl w:val="0"/>
                <w:numId w:val="29"/>
              </w:numPr>
              <w:tabs>
                <w:tab w:val="left" w:pos="1800"/>
              </w:tabs>
              <w:spacing w:after="0"/>
              <w:rPr>
                <w:rFonts w:ascii="Arial" w:hAnsi="Arial" w:cs="Arial"/>
                <w:bCs/>
                <w:sz w:val="24"/>
                <w:szCs w:val="24"/>
              </w:rPr>
            </w:pPr>
            <w:r w:rsidRPr="009D1906">
              <w:rPr>
                <w:rFonts w:ascii="Arial" w:hAnsi="Arial" w:cs="Arial"/>
                <w:bCs/>
                <w:sz w:val="24"/>
                <w:szCs w:val="24"/>
              </w:rPr>
              <w:t>Connect and operate diagnostic test equipment according to manufacturers operating procedures.</w:t>
            </w:r>
          </w:p>
          <w:p w:rsidR="003D6020" w:rsidRDefault="003D6020">
            <w:pPr>
              <w:rPr>
                <w:rFonts w:ascii="Arial" w:hAnsi="Arial"/>
              </w:rPr>
            </w:pPr>
          </w:p>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3.</w:t>
            </w:r>
          </w:p>
        </w:tc>
        <w:tc>
          <w:tcPr>
            <w:tcW w:w="7614" w:type="dxa"/>
          </w:tcPr>
          <w:p w:rsidR="00D1300B" w:rsidRDefault="00401CA0">
            <w:pPr>
              <w:rPr>
                <w:rFonts w:ascii="Arial" w:hAnsi="Arial" w:cs="Arial"/>
                <w:b/>
                <w:i/>
              </w:rPr>
            </w:pPr>
            <w:r w:rsidRPr="00841A16">
              <w:rPr>
                <w:rFonts w:ascii="Arial" w:hAnsi="Arial" w:cs="Arial"/>
                <w:b/>
                <w:i/>
              </w:rPr>
              <w:t>Demonstrate a working knowledge of purpose, construction and operating principles of cranking systems and perform testing and diagnostic procedures.</w:t>
            </w:r>
          </w:p>
          <w:p w:rsidR="001E15E1" w:rsidRPr="009D1906" w:rsidRDefault="001E15E1">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01CA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Define the purpose and fundamentals of cranking systems.</w:t>
            </w:r>
          </w:p>
          <w:p w:rsidR="00401CA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Describe the construction, types, styles and application of cranking motor circuits and drives.</w:t>
            </w:r>
          </w:p>
          <w:p w:rsidR="00401CA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Explain the principles of operation of cranking motor circuits and drives.</w:t>
            </w:r>
          </w:p>
          <w:p w:rsidR="00401CA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Define the introductory information and fundamentals of factors affecting cranking system operation.</w:t>
            </w:r>
          </w:p>
          <w:p w:rsidR="003D6020" w:rsidRPr="009E2363" w:rsidRDefault="00401CA0" w:rsidP="009E2363">
            <w:pPr>
              <w:pStyle w:val="Heading6"/>
              <w:numPr>
                <w:ilvl w:val="0"/>
                <w:numId w:val="31"/>
              </w:numPr>
              <w:spacing w:before="0" w:after="0"/>
              <w:rPr>
                <w:rFonts w:ascii="Arial" w:hAnsi="Arial" w:cs="Arial"/>
                <w:b w:val="0"/>
                <w:sz w:val="24"/>
                <w:szCs w:val="24"/>
              </w:rPr>
            </w:pPr>
            <w:r w:rsidRPr="009E2363">
              <w:rPr>
                <w:rFonts w:ascii="Arial" w:hAnsi="Arial" w:cs="Arial"/>
                <w:b w:val="0"/>
                <w:sz w:val="24"/>
                <w:szCs w:val="24"/>
              </w:rPr>
              <w:t>Perform inspection, testing, and diagnostic procedures on cranking motor circuits and drives following manufacturers’ recommendations.</w:t>
            </w:r>
          </w:p>
          <w:p w:rsidR="009D1906" w:rsidRPr="009D1906" w:rsidRDefault="009D1906" w:rsidP="009D1906"/>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4.</w:t>
            </w:r>
          </w:p>
        </w:tc>
        <w:tc>
          <w:tcPr>
            <w:tcW w:w="7614" w:type="dxa"/>
          </w:tcPr>
          <w:p w:rsidR="00D1300B" w:rsidRDefault="00401CA0">
            <w:pPr>
              <w:rPr>
                <w:rFonts w:ascii="Arial" w:hAnsi="Arial" w:cs="Arial"/>
                <w:b/>
                <w:i/>
              </w:rPr>
            </w:pPr>
            <w:r w:rsidRPr="00841A16">
              <w:rPr>
                <w:rFonts w:ascii="Arial" w:hAnsi="Arial" w:cs="Arial"/>
                <w:b/>
                <w:i/>
              </w:rPr>
              <w:t>Demonstrate a working knowledge of the constru</w:t>
            </w:r>
            <w:r w:rsidR="00841A16">
              <w:rPr>
                <w:rFonts w:ascii="Arial" w:hAnsi="Arial" w:cs="Arial"/>
                <w:b/>
                <w:i/>
              </w:rPr>
              <w:t>ction, principles of operation,</w:t>
            </w:r>
            <w:r w:rsidRPr="00841A16">
              <w:rPr>
                <w:rFonts w:ascii="Arial" w:hAnsi="Arial" w:cs="Arial"/>
                <w:b/>
                <w:i/>
              </w:rPr>
              <w:t xml:space="preserve"> inspection and testing of electronic devices.</w:t>
            </w:r>
          </w:p>
          <w:p w:rsidR="001E15E1" w:rsidRPr="00841A16" w:rsidRDefault="001E15E1">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01CA0" w:rsidRPr="00841A16" w:rsidRDefault="00401CA0" w:rsidP="00841A16">
            <w:pPr>
              <w:pStyle w:val="Heading6"/>
              <w:numPr>
                <w:ilvl w:val="0"/>
                <w:numId w:val="26"/>
              </w:numPr>
              <w:spacing w:before="0" w:after="0"/>
              <w:rPr>
                <w:rFonts w:ascii="Arial" w:hAnsi="Arial" w:cs="Arial"/>
                <w:b w:val="0"/>
                <w:sz w:val="24"/>
                <w:szCs w:val="24"/>
              </w:rPr>
            </w:pPr>
            <w:r w:rsidRPr="00841A16">
              <w:rPr>
                <w:rFonts w:ascii="Arial" w:hAnsi="Arial" w:cs="Arial"/>
                <w:b w:val="0"/>
                <w:sz w:val="24"/>
                <w:szCs w:val="24"/>
              </w:rPr>
              <w:t>Describe the construction, composition, types, style and applications of electronic devices.</w:t>
            </w:r>
          </w:p>
          <w:p w:rsidR="00401CA0" w:rsidRPr="00841A16" w:rsidRDefault="00401CA0" w:rsidP="00841A16">
            <w:pPr>
              <w:pStyle w:val="Heading6"/>
              <w:numPr>
                <w:ilvl w:val="0"/>
                <w:numId w:val="26"/>
              </w:numPr>
              <w:spacing w:before="0" w:after="0"/>
              <w:rPr>
                <w:rFonts w:ascii="Arial" w:hAnsi="Arial" w:cs="Arial"/>
                <w:b w:val="0"/>
                <w:sz w:val="24"/>
                <w:szCs w:val="24"/>
              </w:rPr>
            </w:pPr>
            <w:r w:rsidRPr="00841A16">
              <w:rPr>
                <w:rFonts w:ascii="Arial" w:hAnsi="Arial" w:cs="Arial"/>
                <w:b w:val="0"/>
                <w:sz w:val="24"/>
                <w:szCs w:val="24"/>
              </w:rPr>
              <w:t>Explain the principles of operation of electronic devices.</w:t>
            </w:r>
          </w:p>
          <w:p w:rsidR="003D6020" w:rsidRPr="00841A16" w:rsidRDefault="00401CA0" w:rsidP="00841A16">
            <w:pPr>
              <w:pStyle w:val="Heading6"/>
              <w:numPr>
                <w:ilvl w:val="0"/>
                <w:numId w:val="26"/>
              </w:numPr>
              <w:spacing w:before="0" w:after="0"/>
              <w:rPr>
                <w:rFonts w:ascii="Arial" w:hAnsi="Arial" w:cs="Arial"/>
                <w:b w:val="0"/>
                <w:sz w:val="24"/>
                <w:szCs w:val="24"/>
              </w:rPr>
            </w:pPr>
            <w:r w:rsidRPr="00841A16">
              <w:rPr>
                <w:rFonts w:ascii="Arial" w:hAnsi="Arial" w:cs="Arial"/>
                <w:b w:val="0"/>
                <w:sz w:val="24"/>
                <w:szCs w:val="24"/>
              </w:rPr>
              <w:t>Perform inspection and testing procedures for electronic devices following manufacturers’ recommendations.</w:t>
            </w:r>
          </w:p>
          <w:p w:rsidR="003D6020" w:rsidRDefault="003D6020"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p w:rsidR="009E2363" w:rsidRDefault="009E2363" w:rsidP="00401CA0">
            <w:pPr>
              <w:rPr>
                <w:rFonts w:ascii="Arial" w:hAnsi="Arial"/>
              </w:rPr>
            </w:pPr>
          </w:p>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5.</w:t>
            </w:r>
          </w:p>
        </w:tc>
        <w:tc>
          <w:tcPr>
            <w:tcW w:w="7614" w:type="dxa"/>
          </w:tcPr>
          <w:p w:rsidR="00D1300B" w:rsidRDefault="00401CA0">
            <w:pPr>
              <w:rPr>
                <w:rFonts w:ascii="Arial" w:hAnsi="Arial" w:cs="Arial"/>
                <w:b/>
                <w:i/>
              </w:rPr>
            </w:pPr>
            <w:r w:rsidRPr="00841A16">
              <w:rPr>
                <w:rFonts w:ascii="Arial" w:hAnsi="Arial" w:cs="Arial"/>
                <w:b/>
                <w:i/>
              </w:rPr>
              <w:t>Demonstrate a working knowledge of the purpose, construc</w:t>
            </w:r>
            <w:r w:rsidR="00841A16">
              <w:rPr>
                <w:rFonts w:ascii="Arial" w:hAnsi="Arial" w:cs="Arial"/>
                <w:b/>
                <w:i/>
              </w:rPr>
              <w:t xml:space="preserve">tion, </w:t>
            </w:r>
            <w:proofErr w:type="gramStart"/>
            <w:r w:rsidR="00841A16">
              <w:rPr>
                <w:rFonts w:ascii="Arial" w:hAnsi="Arial" w:cs="Arial"/>
                <w:b/>
                <w:i/>
              </w:rPr>
              <w:t>principles</w:t>
            </w:r>
            <w:proofErr w:type="gramEnd"/>
            <w:r w:rsidR="00841A16">
              <w:rPr>
                <w:rFonts w:ascii="Arial" w:hAnsi="Arial" w:cs="Arial"/>
                <w:b/>
                <w:i/>
              </w:rPr>
              <w:t xml:space="preserve"> of operation, </w:t>
            </w:r>
            <w:r w:rsidRPr="00841A16">
              <w:rPr>
                <w:rFonts w:ascii="Arial" w:hAnsi="Arial" w:cs="Arial"/>
                <w:b/>
                <w:i/>
              </w:rPr>
              <w:t>inspecting and testing for ignition fundamentals.</w:t>
            </w:r>
          </w:p>
          <w:p w:rsidR="001E15E1" w:rsidRPr="00841A16" w:rsidRDefault="001E15E1">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01CA0" w:rsidRPr="00841A16" w:rsidRDefault="00401CA0" w:rsidP="00841A16">
            <w:pPr>
              <w:pStyle w:val="Heading6"/>
              <w:numPr>
                <w:ilvl w:val="0"/>
                <w:numId w:val="25"/>
              </w:numPr>
              <w:spacing w:before="0" w:after="0"/>
              <w:rPr>
                <w:rFonts w:ascii="Arial" w:hAnsi="Arial" w:cs="Arial"/>
                <w:b w:val="0"/>
                <w:sz w:val="24"/>
                <w:szCs w:val="24"/>
              </w:rPr>
            </w:pPr>
            <w:r w:rsidRPr="00841A16">
              <w:rPr>
                <w:rFonts w:ascii="Arial" w:hAnsi="Arial" w:cs="Arial"/>
                <w:b w:val="0"/>
                <w:sz w:val="24"/>
                <w:szCs w:val="24"/>
              </w:rPr>
              <w:t>Define the purpose and fundamentals of electronic ignition systems and controls.</w:t>
            </w:r>
          </w:p>
          <w:p w:rsidR="00401CA0" w:rsidRPr="00841A16" w:rsidRDefault="00401CA0" w:rsidP="00841A16">
            <w:pPr>
              <w:pStyle w:val="Heading6"/>
              <w:numPr>
                <w:ilvl w:val="0"/>
                <w:numId w:val="25"/>
              </w:numPr>
              <w:spacing w:before="0" w:after="0"/>
              <w:rPr>
                <w:rFonts w:ascii="Arial" w:hAnsi="Arial" w:cs="Arial"/>
                <w:b w:val="0"/>
                <w:sz w:val="24"/>
                <w:szCs w:val="24"/>
              </w:rPr>
            </w:pPr>
            <w:r w:rsidRPr="00841A16">
              <w:rPr>
                <w:rFonts w:ascii="Arial" w:hAnsi="Arial" w:cs="Arial"/>
                <w:b w:val="0"/>
                <w:sz w:val="24"/>
                <w:szCs w:val="24"/>
              </w:rPr>
              <w:t>Describe the construction, types, styles and application of electronic ignition systems devices.</w:t>
            </w:r>
          </w:p>
          <w:p w:rsidR="00401CA0" w:rsidRPr="00841A16" w:rsidRDefault="00401CA0" w:rsidP="00841A16">
            <w:pPr>
              <w:pStyle w:val="BodyTextIndent3"/>
              <w:numPr>
                <w:ilvl w:val="0"/>
                <w:numId w:val="25"/>
              </w:numPr>
              <w:tabs>
                <w:tab w:val="left" w:pos="1440"/>
                <w:tab w:val="left" w:pos="1800"/>
              </w:tabs>
              <w:spacing w:after="0"/>
              <w:rPr>
                <w:rFonts w:ascii="Arial" w:hAnsi="Arial" w:cs="Arial"/>
                <w:bCs/>
                <w:sz w:val="24"/>
                <w:szCs w:val="24"/>
              </w:rPr>
            </w:pPr>
            <w:r w:rsidRPr="00841A16">
              <w:rPr>
                <w:rFonts w:ascii="Arial" w:hAnsi="Arial" w:cs="Arial"/>
                <w:bCs/>
                <w:sz w:val="24"/>
                <w:szCs w:val="24"/>
              </w:rPr>
              <w:t>Explain the principles of operation of electronic ignition systems devices.</w:t>
            </w:r>
          </w:p>
          <w:p w:rsidR="00401CA0" w:rsidRPr="00841A16" w:rsidRDefault="00401CA0" w:rsidP="00841A16">
            <w:pPr>
              <w:pStyle w:val="BodyTextIndent3"/>
              <w:numPr>
                <w:ilvl w:val="0"/>
                <w:numId w:val="25"/>
              </w:numPr>
              <w:tabs>
                <w:tab w:val="left" w:pos="1440"/>
                <w:tab w:val="left" w:pos="1800"/>
              </w:tabs>
              <w:spacing w:after="0"/>
              <w:rPr>
                <w:rFonts w:ascii="Arial" w:hAnsi="Arial" w:cs="Arial"/>
                <w:bCs/>
                <w:sz w:val="24"/>
                <w:szCs w:val="24"/>
              </w:rPr>
            </w:pPr>
            <w:r w:rsidRPr="00841A16">
              <w:rPr>
                <w:rFonts w:ascii="Arial" w:hAnsi="Arial" w:cs="Arial"/>
                <w:bCs/>
                <w:sz w:val="24"/>
                <w:szCs w:val="24"/>
              </w:rPr>
              <w:t>Perform inspection and testing procedures on electronic ignition systems devices following manufacturers’ recommendations.</w:t>
            </w:r>
          </w:p>
          <w:p w:rsidR="003D6020" w:rsidRDefault="00401CA0" w:rsidP="00841A16">
            <w:pPr>
              <w:pStyle w:val="Heading6"/>
              <w:numPr>
                <w:ilvl w:val="0"/>
                <w:numId w:val="25"/>
              </w:numPr>
              <w:spacing w:before="0" w:after="0"/>
              <w:rPr>
                <w:rFonts w:ascii="Arial" w:hAnsi="Arial" w:cs="Arial"/>
                <w:b w:val="0"/>
                <w:sz w:val="24"/>
                <w:szCs w:val="24"/>
              </w:rPr>
            </w:pPr>
            <w:r w:rsidRPr="00841A16">
              <w:rPr>
                <w:rFonts w:ascii="Arial" w:hAnsi="Arial" w:cs="Arial"/>
                <w:b w:val="0"/>
                <w:sz w:val="24"/>
                <w:szCs w:val="24"/>
              </w:rPr>
              <w:t>Perform assigned operations for the following as to manufacturers’ recommendations.</w:t>
            </w:r>
          </w:p>
          <w:p w:rsidR="00841A16" w:rsidRPr="00841A16" w:rsidRDefault="00841A16" w:rsidP="00841A16"/>
        </w:tc>
      </w:tr>
      <w:tr w:rsidR="00D1300B" w:rsidRPr="00841A16">
        <w:tc>
          <w:tcPr>
            <w:tcW w:w="675" w:type="dxa"/>
          </w:tcPr>
          <w:p w:rsidR="00D1300B" w:rsidRPr="00841A16" w:rsidRDefault="00D1300B">
            <w:pPr>
              <w:rPr>
                <w:rFonts w:ascii="Arial" w:hAnsi="Arial"/>
                <w:b/>
                <w:i/>
              </w:rPr>
            </w:pPr>
          </w:p>
        </w:tc>
        <w:tc>
          <w:tcPr>
            <w:tcW w:w="567" w:type="dxa"/>
          </w:tcPr>
          <w:p w:rsidR="00D1300B" w:rsidRPr="00841A16" w:rsidRDefault="00D1300B">
            <w:pPr>
              <w:rPr>
                <w:rFonts w:ascii="Arial" w:hAnsi="Arial"/>
                <w:b/>
                <w:i/>
              </w:rPr>
            </w:pPr>
            <w:r w:rsidRPr="00841A16">
              <w:rPr>
                <w:rFonts w:ascii="Arial" w:hAnsi="Arial"/>
                <w:b/>
                <w:i/>
              </w:rPr>
              <w:t>6.</w:t>
            </w:r>
          </w:p>
        </w:tc>
        <w:tc>
          <w:tcPr>
            <w:tcW w:w="7614" w:type="dxa"/>
          </w:tcPr>
          <w:p w:rsidR="00401CA0" w:rsidRPr="00841A16" w:rsidRDefault="00401CA0" w:rsidP="00401CA0">
            <w:pPr>
              <w:rPr>
                <w:rFonts w:ascii="Arial" w:hAnsi="Arial" w:cs="Arial"/>
                <w:b/>
                <w:i/>
              </w:rPr>
            </w:pPr>
            <w:r w:rsidRPr="00841A16">
              <w:rPr>
                <w:rFonts w:ascii="Arial" w:hAnsi="Arial" w:cs="Arial"/>
                <w:b/>
                <w:i/>
              </w:rPr>
              <w:t>Demonstrate a working knowledge of the purpose, constru</w:t>
            </w:r>
            <w:r w:rsidR="00841A16" w:rsidRPr="00841A16">
              <w:rPr>
                <w:rFonts w:ascii="Arial" w:hAnsi="Arial" w:cs="Arial"/>
                <w:b/>
                <w:i/>
              </w:rPr>
              <w:t>ction, principles of operation,</w:t>
            </w:r>
            <w:r w:rsidRPr="00841A16">
              <w:rPr>
                <w:rFonts w:ascii="Arial" w:hAnsi="Arial" w:cs="Arial"/>
                <w:b/>
                <w:i/>
              </w:rPr>
              <w:t xml:space="preserve"> inspecting and testing for charging systems and control units.</w:t>
            </w:r>
          </w:p>
          <w:p w:rsidR="00D1300B" w:rsidRPr="00841A16" w:rsidRDefault="00D1300B">
            <w:pPr>
              <w:rPr>
                <w:rFonts w:ascii="Arial" w:hAnsi="Arial"/>
                <w:b/>
                <w:i/>
                <w:u w:val="single"/>
              </w:rPr>
            </w:pPr>
          </w:p>
        </w:tc>
      </w:tr>
      <w:tr w:rsidR="00D1300B">
        <w:tc>
          <w:tcPr>
            <w:tcW w:w="675" w:type="dxa"/>
          </w:tcPr>
          <w:p w:rsidR="00D1300B" w:rsidRDefault="00D1300B">
            <w:pPr>
              <w:rPr>
                <w:rFonts w:ascii="Arial" w:hAnsi="Arial"/>
              </w:rPr>
            </w:pPr>
          </w:p>
        </w:tc>
        <w:tc>
          <w:tcPr>
            <w:tcW w:w="567" w:type="dxa"/>
          </w:tcPr>
          <w:p w:rsidR="003D6020" w:rsidRDefault="003D6020">
            <w:pPr>
              <w:rPr>
                <w:rFonts w:ascii="Arial" w:hAnsi="Arial"/>
              </w:rPr>
            </w:pPr>
          </w:p>
        </w:tc>
        <w:tc>
          <w:tcPr>
            <w:tcW w:w="7614" w:type="dxa"/>
          </w:tcPr>
          <w:p w:rsidR="003D6020" w:rsidRDefault="00D1300B">
            <w:pPr>
              <w:rPr>
                <w:rFonts w:ascii="Arial" w:hAnsi="Arial"/>
              </w:rPr>
            </w:pPr>
            <w:r>
              <w:rPr>
                <w:rFonts w:ascii="Arial" w:hAnsi="Arial"/>
                <w:u w:val="single"/>
              </w:rPr>
              <w:t>Potential Elements of the Performance</w:t>
            </w:r>
            <w:r>
              <w:rPr>
                <w:rFonts w:ascii="Arial" w:hAnsi="Arial"/>
              </w:rPr>
              <w:t>:</w:t>
            </w:r>
          </w:p>
          <w:p w:rsidR="008A566A" w:rsidRPr="00841A16" w:rsidRDefault="008A566A" w:rsidP="00841A16">
            <w:pPr>
              <w:pStyle w:val="BodyText"/>
              <w:numPr>
                <w:ilvl w:val="0"/>
                <w:numId w:val="21"/>
              </w:numPr>
              <w:tabs>
                <w:tab w:val="left" w:pos="1080"/>
              </w:tabs>
              <w:spacing w:after="0"/>
              <w:rPr>
                <w:rFonts w:ascii="Arial" w:hAnsi="Arial" w:cs="Arial"/>
              </w:rPr>
            </w:pPr>
            <w:r w:rsidRPr="00841A16">
              <w:rPr>
                <w:rFonts w:ascii="Arial" w:hAnsi="Arial" w:cs="Arial"/>
              </w:rPr>
              <w:t>Define the purpose and fundamentals of charging systems and control circuits.</w:t>
            </w:r>
          </w:p>
          <w:p w:rsidR="008A566A" w:rsidRPr="00841A16" w:rsidRDefault="008A566A" w:rsidP="00841A16">
            <w:pPr>
              <w:pStyle w:val="BodyText"/>
              <w:numPr>
                <w:ilvl w:val="0"/>
                <w:numId w:val="21"/>
              </w:numPr>
              <w:spacing w:after="0"/>
              <w:rPr>
                <w:rFonts w:ascii="Arial" w:hAnsi="Arial" w:cs="Arial"/>
              </w:rPr>
            </w:pPr>
            <w:r w:rsidRPr="00841A16">
              <w:rPr>
                <w:rFonts w:ascii="Arial" w:hAnsi="Arial" w:cs="Arial"/>
              </w:rPr>
              <w:t>Describe the construction, types and application of charging systems and controls.</w:t>
            </w:r>
          </w:p>
          <w:p w:rsidR="008A566A" w:rsidRPr="00841A16" w:rsidRDefault="008A566A" w:rsidP="00841A16">
            <w:pPr>
              <w:pStyle w:val="BodyText"/>
              <w:numPr>
                <w:ilvl w:val="0"/>
                <w:numId w:val="21"/>
              </w:numPr>
              <w:spacing w:after="0"/>
              <w:rPr>
                <w:rFonts w:ascii="Arial" w:hAnsi="Arial" w:cs="Arial"/>
              </w:rPr>
            </w:pPr>
            <w:r w:rsidRPr="00841A16">
              <w:rPr>
                <w:rFonts w:ascii="Arial" w:hAnsi="Arial" w:cs="Arial"/>
              </w:rPr>
              <w:t>Explain the principles of operation of A/C generators and voltage regulators.</w:t>
            </w:r>
          </w:p>
          <w:p w:rsidR="008A566A" w:rsidRPr="00841A16" w:rsidRDefault="008A566A" w:rsidP="00841A16">
            <w:pPr>
              <w:pStyle w:val="BodyText"/>
              <w:numPr>
                <w:ilvl w:val="0"/>
                <w:numId w:val="21"/>
              </w:numPr>
              <w:spacing w:after="0"/>
              <w:rPr>
                <w:rFonts w:ascii="Arial" w:hAnsi="Arial" w:cs="Arial"/>
              </w:rPr>
            </w:pPr>
            <w:r w:rsidRPr="00841A16">
              <w:rPr>
                <w:rFonts w:ascii="Arial" w:hAnsi="Arial" w:cs="Arial"/>
              </w:rPr>
              <w:t>Perform inspection, testing, and diagnostic procedures A/C generators and voltage regulators following manufacturers’ recommendations</w:t>
            </w:r>
          </w:p>
          <w:p w:rsidR="003D6020" w:rsidRPr="00841A16" w:rsidRDefault="008A566A" w:rsidP="00841A16">
            <w:pPr>
              <w:pStyle w:val="BodyText"/>
              <w:numPr>
                <w:ilvl w:val="0"/>
                <w:numId w:val="21"/>
              </w:numPr>
              <w:spacing w:after="0"/>
              <w:rPr>
                <w:rFonts w:ascii="Arial" w:hAnsi="Arial" w:cs="Arial"/>
              </w:rPr>
            </w:pPr>
            <w:r w:rsidRPr="00841A16">
              <w:rPr>
                <w:rFonts w:ascii="Arial" w:hAnsi="Arial" w:cs="Arial"/>
              </w:rPr>
              <w:t>Perform assigned operations for the following as to manufacturers’ recommendations.</w:t>
            </w:r>
            <w:r>
              <w:t xml:space="preserve"> </w:t>
            </w:r>
          </w:p>
          <w:p w:rsidR="00841A16" w:rsidRPr="00841A16" w:rsidRDefault="00841A16" w:rsidP="00841A16">
            <w:pPr>
              <w:pStyle w:val="BodyText"/>
              <w:spacing w:after="0"/>
              <w:ind w:left="360"/>
              <w:rPr>
                <w:rFonts w:ascii="Arial" w:hAnsi="Arial" w:cs="Arial"/>
              </w:rPr>
            </w:pPr>
          </w:p>
        </w:tc>
      </w:tr>
      <w:tr w:rsidR="003D6020" w:rsidRPr="00841A16">
        <w:tc>
          <w:tcPr>
            <w:tcW w:w="675" w:type="dxa"/>
          </w:tcPr>
          <w:p w:rsidR="003D6020" w:rsidRPr="00841A16" w:rsidRDefault="003D6020">
            <w:pPr>
              <w:rPr>
                <w:rFonts w:ascii="Arial" w:hAnsi="Arial"/>
                <w:b/>
                <w:i/>
              </w:rPr>
            </w:pPr>
          </w:p>
        </w:tc>
        <w:tc>
          <w:tcPr>
            <w:tcW w:w="567" w:type="dxa"/>
          </w:tcPr>
          <w:p w:rsidR="003D6020" w:rsidRPr="00841A16" w:rsidRDefault="003D6020">
            <w:pPr>
              <w:rPr>
                <w:rFonts w:ascii="Arial" w:hAnsi="Arial"/>
                <w:b/>
                <w:i/>
              </w:rPr>
            </w:pPr>
            <w:r w:rsidRPr="00841A16">
              <w:rPr>
                <w:rFonts w:ascii="Arial" w:hAnsi="Arial"/>
                <w:b/>
                <w:i/>
              </w:rPr>
              <w:t>7.</w:t>
            </w:r>
          </w:p>
        </w:tc>
        <w:tc>
          <w:tcPr>
            <w:tcW w:w="7614" w:type="dxa"/>
          </w:tcPr>
          <w:p w:rsidR="003D6020" w:rsidRDefault="008A566A">
            <w:pPr>
              <w:rPr>
                <w:rFonts w:ascii="Arial" w:hAnsi="Arial" w:cs="Arial"/>
                <w:b/>
                <w:i/>
              </w:rPr>
            </w:pPr>
            <w:r w:rsidRPr="00841A16">
              <w:rPr>
                <w:rFonts w:ascii="Arial" w:hAnsi="Arial" w:cs="Arial"/>
                <w:b/>
                <w:i/>
              </w:rPr>
              <w:t xml:space="preserve">Demonstrate a working knowledge of the purpose, construction, principles </w:t>
            </w:r>
            <w:r w:rsidR="00841A16" w:rsidRPr="00841A16">
              <w:rPr>
                <w:rFonts w:ascii="Arial" w:hAnsi="Arial" w:cs="Arial"/>
                <w:b/>
                <w:i/>
              </w:rPr>
              <w:t>of operation,</w:t>
            </w:r>
            <w:r w:rsidRPr="00841A16">
              <w:rPr>
                <w:rFonts w:ascii="Arial" w:hAnsi="Arial" w:cs="Arial"/>
                <w:b/>
                <w:i/>
              </w:rPr>
              <w:t xml:space="preserve"> inspecting and testing for electronic-controlled fuel injection systems.</w:t>
            </w:r>
          </w:p>
          <w:p w:rsidR="001E15E1" w:rsidRPr="00841A16" w:rsidRDefault="001E15E1">
            <w:pPr>
              <w:rPr>
                <w:rFonts w:ascii="Arial" w:hAnsi="Arial" w:cs="Arial"/>
                <w:b/>
                <w:i/>
              </w:rPr>
            </w:pPr>
          </w:p>
        </w:tc>
      </w:tr>
      <w:tr w:rsidR="003D6020">
        <w:tc>
          <w:tcPr>
            <w:tcW w:w="675" w:type="dxa"/>
          </w:tcPr>
          <w:p w:rsidR="003D6020" w:rsidRDefault="003D6020">
            <w:pPr>
              <w:rPr>
                <w:rFonts w:ascii="Arial" w:hAnsi="Arial"/>
              </w:rPr>
            </w:pPr>
          </w:p>
        </w:tc>
        <w:tc>
          <w:tcPr>
            <w:tcW w:w="567" w:type="dxa"/>
          </w:tcPr>
          <w:p w:rsidR="003D6020" w:rsidRDefault="003D6020">
            <w:pPr>
              <w:rPr>
                <w:rFonts w:ascii="Arial" w:hAnsi="Arial"/>
              </w:rPr>
            </w:pPr>
          </w:p>
        </w:tc>
        <w:tc>
          <w:tcPr>
            <w:tcW w:w="7614" w:type="dxa"/>
          </w:tcPr>
          <w:p w:rsidR="003D6020" w:rsidRDefault="003D6020">
            <w:pPr>
              <w:rPr>
                <w:rFonts w:ascii="Arial" w:hAnsi="Arial"/>
              </w:rPr>
            </w:pPr>
            <w:r>
              <w:rPr>
                <w:rFonts w:ascii="Arial" w:hAnsi="Arial"/>
                <w:u w:val="single"/>
              </w:rPr>
              <w:t>Potential Elements of the Performance</w:t>
            </w:r>
            <w:r>
              <w:rPr>
                <w:rFonts w:ascii="Arial" w:hAnsi="Arial"/>
              </w:rPr>
              <w:t>:</w:t>
            </w:r>
          </w:p>
          <w:p w:rsidR="008A566A"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Define the purpose and fundamentals of gasoline electronic-controlled fuel injection systems.</w:t>
            </w:r>
          </w:p>
          <w:p w:rsidR="008A566A"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Describe the construction, types, styles and application of gasoline fuel injection systems.</w:t>
            </w:r>
          </w:p>
          <w:p w:rsidR="008A566A"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Explain the basic principles of operati</w:t>
            </w:r>
            <w:r w:rsidR="00841A16" w:rsidRPr="00841A16">
              <w:rPr>
                <w:rFonts w:ascii="Arial" w:hAnsi="Arial" w:cs="Arial"/>
                <w:b w:val="0"/>
                <w:sz w:val="24"/>
                <w:szCs w:val="24"/>
              </w:rPr>
              <w:t xml:space="preserve">on of electronic fuel </w:t>
            </w:r>
            <w:r w:rsidR="00841A16" w:rsidRPr="00841A16">
              <w:rPr>
                <w:rFonts w:ascii="Arial" w:hAnsi="Arial" w:cs="Arial"/>
                <w:b w:val="0"/>
                <w:sz w:val="24"/>
                <w:szCs w:val="24"/>
              </w:rPr>
              <w:lastRenderedPageBreak/>
              <w:t>injection.</w:t>
            </w:r>
          </w:p>
          <w:p w:rsidR="008A566A"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Perform inspection and testing procedures on electronic fuel injection systems following manufacturers’ recommendations.</w:t>
            </w:r>
          </w:p>
          <w:p w:rsidR="00235132" w:rsidRPr="00841A16" w:rsidRDefault="008A566A" w:rsidP="00841A16">
            <w:pPr>
              <w:pStyle w:val="Heading6"/>
              <w:numPr>
                <w:ilvl w:val="0"/>
                <w:numId w:val="22"/>
              </w:numPr>
              <w:spacing w:before="0" w:after="0"/>
              <w:rPr>
                <w:rFonts w:ascii="Arial" w:hAnsi="Arial" w:cs="Arial"/>
                <w:b w:val="0"/>
                <w:sz w:val="24"/>
                <w:szCs w:val="24"/>
              </w:rPr>
            </w:pPr>
            <w:r w:rsidRPr="00841A16">
              <w:rPr>
                <w:rFonts w:ascii="Arial" w:hAnsi="Arial" w:cs="Arial"/>
                <w:b w:val="0"/>
                <w:sz w:val="24"/>
                <w:szCs w:val="24"/>
              </w:rPr>
              <w:t xml:space="preserve">Perform assigned operations for the following as to manufacturers’ recommendations. </w:t>
            </w:r>
          </w:p>
          <w:p w:rsidR="009E2363" w:rsidRDefault="009E2363" w:rsidP="008A566A">
            <w:pPr>
              <w:rPr>
                <w:rFonts w:ascii="Arial" w:hAnsi="Arial"/>
                <w:u w:val="single"/>
              </w:rPr>
            </w:pPr>
          </w:p>
        </w:tc>
      </w:tr>
      <w:tr w:rsidR="003D6020" w:rsidRPr="00841A16">
        <w:tc>
          <w:tcPr>
            <w:tcW w:w="675" w:type="dxa"/>
          </w:tcPr>
          <w:p w:rsidR="003D6020" w:rsidRPr="00841A16" w:rsidRDefault="003D6020">
            <w:pPr>
              <w:rPr>
                <w:rFonts w:ascii="Arial" w:hAnsi="Arial"/>
                <w:b/>
                <w:i/>
              </w:rPr>
            </w:pPr>
          </w:p>
        </w:tc>
        <w:tc>
          <w:tcPr>
            <w:tcW w:w="567" w:type="dxa"/>
          </w:tcPr>
          <w:p w:rsidR="003D6020" w:rsidRPr="00841A16" w:rsidRDefault="003D6020">
            <w:pPr>
              <w:rPr>
                <w:rFonts w:ascii="Arial" w:hAnsi="Arial"/>
                <w:b/>
                <w:i/>
              </w:rPr>
            </w:pPr>
            <w:r w:rsidRPr="00841A16">
              <w:rPr>
                <w:rFonts w:ascii="Arial" w:hAnsi="Arial"/>
                <w:b/>
                <w:i/>
              </w:rPr>
              <w:t>8.</w:t>
            </w:r>
          </w:p>
        </w:tc>
        <w:tc>
          <w:tcPr>
            <w:tcW w:w="7614" w:type="dxa"/>
          </w:tcPr>
          <w:p w:rsidR="003D6020" w:rsidRDefault="008A566A">
            <w:pPr>
              <w:rPr>
                <w:rFonts w:ascii="Arial" w:hAnsi="Arial" w:cs="Arial"/>
                <w:b/>
                <w:i/>
              </w:rPr>
            </w:pPr>
            <w:r w:rsidRPr="00841A16">
              <w:rPr>
                <w:rFonts w:ascii="Arial" w:hAnsi="Arial" w:cs="Arial"/>
                <w:b/>
                <w:i/>
              </w:rPr>
              <w:t>Demonstrate a working knowledge of the principles of operation and inspecting and testing for emission control systems.</w:t>
            </w:r>
          </w:p>
          <w:p w:rsidR="001E15E1" w:rsidRPr="00841A16" w:rsidRDefault="001E15E1">
            <w:pPr>
              <w:rPr>
                <w:rFonts w:ascii="Arial" w:hAnsi="Arial" w:cs="Arial"/>
                <w:b/>
                <w:i/>
              </w:rPr>
            </w:pPr>
          </w:p>
        </w:tc>
      </w:tr>
      <w:tr w:rsidR="003D6020">
        <w:tc>
          <w:tcPr>
            <w:tcW w:w="675" w:type="dxa"/>
          </w:tcPr>
          <w:p w:rsidR="003D6020" w:rsidRDefault="003D6020">
            <w:pPr>
              <w:rPr>
                <w:rFonts w:ascii="Arial" w:hAnsi="Arial"/>
              </w:rPr>
            </w:pPr>
          </w:p>
        </w:tc>
        <w:tc>
          <w:tcPr>
            <w:tcW w:w="567" w:type="dxa"/>
          </w:tcPr>
          <w:p w:rsidR="003D6020" w:rsidRDefault="003D6020">
            <w:pPr>
              <w:rPr>
                <w:rFonts w:ascii="Arial" w:hAnsi="Arial"/>
              </w:rPr>
            </w:pPr>
          </w:p>
        </w:tc>
        <w:tc>
          <w:tcPr>
            <w:tcW w:w="7614" w:type="dxa"/>
          </w:tcPr>
          <w:p w:rsidR="003D6020" w:rsidRDefault="003D6020">
            <w:pPr>
              <w:rPr>
                <w:rFonts w:ascii="Arial" w:hAnsi="Arial"/>
              </w:rPr>
            </w:pPr>
            <w:r>
              <w:rPr>
                <w:rFonts w:ascii="Arial" w:hAnsi="Arial"/>
                <w:u w:val="single"/>
              </w:rPr>
              <w:t>Potential Elements of the Performance</w:t>
            </w:r>
            <w:r>
              <w:rPr>
                <w:rFonts w:ascii="Arial" w:hAnsi="Arial"/>
              </w:rPr>
              <w:t>:</w:t>
            </w:r>
          </w:p>
          <w:p w:rsidR="008A566A" w:rsidRPr="00841A16" w:rsidRDefault="00841A16" w:rsidP="00841A16">
            <w:pPr>
              <w:pStyle w:val="Heading6"/>
              <w:numPr>
                <w:ilvl w:val="0"/>
                <w:numId w:val="23"/>
              </w:numPr>
              <w:spacing w:before="0" w:after="0"/>
              <w:rPr>
                <w:rFonts w:ascii="Arial" w:hAnsi="Arial" w:cs="Arial"/>
                <w:b w:val="0"/>
                <w:sz w:val="24"/>
                <w:szCs w:val="24"/>
              </w:rPr>
            </w:pPr>
            <w:r w:rsidRPr="00841A16">
              <w:rPr>
                <w:rFonts w:ascii="Arial" w:hAnsi="Arial" w:cs="Arial"/>
                <w:b w:val="0"/>
                <w:sz w:val="24"/>
                <w:szCs w:val="24"/>
              </w:rPr>
              <w:t>E</w:t>
            </w:r>
            <w:r w:rsidR="008A566A" w:rsidRPr="00841A16">
              <w:rPr>
                <w:rFonts w:ascii="Arial" w:hAnsi="Arial" w:cs="Arial"/>
                <w:b w:val="0"/>
                <w:sz w:val="24"/>
                <w:szCs w:val="24"/>
              </w:rPr>
              <w:t>xplain the principles of operation of emission control systems.</w:t>
            </w:r>
          </w:p>
          <w:p w:rsidR="008A566A" w:rsidRPr="00841A16" w:rsidRDefault="008A566A" w:rsidP="00841A16">
            <w:pPr>
              <w:pStyle w:val="Heading6"/>
              <w:numPr>
                <w:ilvl w:val="0"/>
                <w:numId w:val="23"/>
              </w:numPr>
              <w:spacing w:before="0" w:after="0"/>
              <w:rPr>
                <w:rFonts w:ascii="Arial" w:hAnsi="Arial" w:cs="Arial"/>
                <w:b w:val="0"/>
                <w:sz w:val="24"/>
                <w:szCs w:val="24"/>
              </w:rPr>
            </w:pPr>
            <w:r w:rsidRPr="00841A16">
              <w:rPr>
                <w:rFonts w:ascii="Arial" w:hAnsi="Arial" w:cs="Arial"/>
                <w:b w:val="0"/>
                <w:sz w:val="24"/>
                <w:szCs w:val="24"/>
              </w:rPr>
              <w:t>Perform inspection and testing procedures on emission control systems following manufacturers’ recommendations.</w:t>
            </w:r>
          </w:p>
          <w:p w:rsidR="00235132" w:rsidRDefault="00235132">
            <w:pPr>
              <w:rPr>
                <w:rFonts w:ascii="Arial" w:hAnsi="Arial"/>
                <w:u w:val="single"/>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6020">
            <w:pPr>
              <w:rPr>
                <w:rFonts w:ascii="Arial" w:hAnsi="Arial"/>
              </w:rPr>
            </w:pPr>
            <w:r>
              <w:rPr>
                <w:rFonts w:ascii="Arial" w:hAnsi="Arial" w:cs="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6020">
            <w:pPr>
              <w:rPr>
                <w:rFonts w:ascii="Arial" w:hAnsi="Arial"/>
              </w:rPr>
            </w:pPr>
            <w:r>
              <w:rPr>
                <w:rFonts w:ascii="Arial" w:hAnsi="Arial" w:cs="Arial"/>
              </w:rPr>
              <w:t>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6020">
            <w:pPr>
              <w:rPr>
                <w:rFonts w:ascii="Arial" w:hAnsi="Arial"/>
              </w:rPr>
            </w:pPr>
            <w:r>
              <w:rPr>
                <w:rFonts w:ascii="Arial" w:hAnsi="Arial" w:cs="Arial"/>
              </w:rPr>
              <w:t>Cranking Systems and Control Circuits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D6020">
            <w:pPr>
              <w:rPr>
                <w:rFonts w:ascii="Arial" w:hAnsi="Arial"/>
              </w:rPr>
            </w:pPr>
            <w:r>
              <w:rPr>
                <w:rFonts w:ascii="Arial" w:hAnsi="Arial" w:cs="Arial"/>
              </w:rPr>
              <w:t>Electronic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D6020">
            <w:pPr>
              <w:rPr>
                <w:rFonts w:ascii="Arial" w:hAnsi="Arial"/>
              </w:rPr>
            </w:pPr>
            <w:r>
              <w:rPr>
                <w:rFonts w:ascii="Arial" w:hAnsi="Arial" w:cs="Arial"/>
              </w:rPr>
              <w:t>Electronic Ignition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3D6020" w:rsidRPr="003D6020" w:rsidRDefault="003D6020">
            <w:pPr>
              <w:rPr>
                <w:rFonts w:ascii="Arial" w:hAnsi="Arial" w:cs="Arial"/>
              </w:rPr>
            </w:pPr>
            <w:r>
              <w:rPr>
                <w:rFonts w:ascii="Arial" w:hAnsi="Arial" w:cs="Arial"/>
              </w:rPr>
              <w:t>Charging Systems and Control Circuits</w:t>
            </w:r>
          </w:p>
        </w:tc>
      </w:tr>
      <w:tr w:rsidR="003D6020">
        <w:tc>
          <w:tcPr>
            <w:tcW w:w="675" w:type="dxa"/>
          </w:tcPr>
          <w:p w:rsidR="003D6020" w:rsidRDefault="003D6020">
            <w:pPr>
              <w:rPr>
                <w:rFonts w:ascii="Arial" w:hAnsi="Arial"/>
              </w:rPr>
            </w:pPr>
          </w:p>
        </w:tc>
        <w:tc>
          <w:tcPr>
            <w:tcW w:w="567" w:type="dxa"/>
          </w:tcPr>
          <w:p w:rsidR="003D6020" w:rsidRDefault="003D6020">
            <w:pPr>
              <w:rPr>
                <w:rFonts w:ascii="Arial" w:hAnsi="Arial"/>
              </w:rPr>
            </w:pPr>
            <w:r>
              <w:rPr>
                <w:rFonts w:ascii="Arial" w:hAnsi="Arial"/>
              </w:rPr>
              <w:t>7.</w:t>
            </w:r>
          </w:p>
        </w:tc>
        <w:tc>
          <w:tcPr>
            <w:tcW w:w="7614" w:type="dxa"/>
          </w:tcPr>
          <w:p w:rsidR="003D6020" w:rsidRDefault="003D6020">
            <w:pPr>
              <w:rPr>
                <w:rFonts w:ascii="Arial" w:hAnsi="Arial" w:cs="Arial"/>
              </w:rPr>
            </w:pPr>
            <w:r>
              <w:rPr>
                <w:rFonts w:ascii="Arial" w:hAnsi="Arial" w:cs="Arial"/>
              </w:rPr>
              <w:t>Gasoline Fuel Injection Fundamentals</w:t>
            </w:r>
          </w:p>
        </w:tc>
      </w:tr>
      <w:tr w:rsidR="003D6020">
        <w:tc>
          <w:tcPr>
            <w:tcW w:w="675" w:type="dxa"/>
          </w:tcPr>
          <w:p w:rsidR="003D6020" w:rsidRDefault="003D6020">
            <w:pPr>
              <w:rPr>
                <w:rFonts w:ascii="Arial" w:hAnsi="Arial"/>
              </w:rPr>
            </w:pPr>
          </w:p>
        </w:tc>
        <w:tc>
          <w:tcPr>
            <w:tcW w:w="567" w:type="dxa"/>
          </w:tcPr>
          <w:p w:rsidR="003D6020" w:rsidRDefault="003D6020">
            <w:pPr>
              <w:rPr>
                <w:rFonts w:ascii="Arial" w:hAnsi="Arial"/>
              </w:rPr>
            </w:pPr>
            <w:r>
              <w:rPr>
                <w:rFonts w:ascii="Arial" w:hAnsi="Arial"/>
              </w:rPr>
              <w:t>8.</w:t>
            </w:r>
          </w:p>
        </w:tc>
        <w:tc>
          <w:tcPr>
            <w:tcW w:w="7614" w:type="dxa"/>
          </w:tcPr>
          <w:p w:rsidR="003D6020" w:rsidRDefault="003D6020">
            <w:pPr>
              <w:rPr>
                <w:rFonts w:ascii="Arial" w:hAnsi="Arial" w:cs="Arial"/>
              </w:rPr>
            </w:pPr>
            <w:r>
              <w:rPr>
                <w:rFonts w:ascii="Arial" w:hAnsi="Arial" w:cs="Arial"/>
              </w:rPr>
              <w:t>Emission Control Systems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E2363" w:rsidRPr="009E2363" w:rsidRDefault="009E2363">
            <w:pPr>
              <w:rPr>
                <w:rFonts w:ascii="Arial" w:hAnsi="Arial"/>
                <w:i/>
              </w:rPr>
            </w:pPr>
            <w:r>
              <w:rPr>
                <w:rFonts w:ascii="Arial" w:hAnsi="Arial"/>
              </w:rPr>
              <w:t xml:space="preserve">     </w:t>
            </w:r>
            <w:r w:rsidRPr="009E2363">
              <w:rPr>
                <w:rFonts w:ascii="Arial" w:hAnsi="Arial"/>
              </w:rPr>
              <w:t xml:space="preserve">Automotive Technology by </w:t>
            </w:r>
            <w:proofErr w:type="spellStart"/>
            <w:r w:rsidRPr="009E2363">
              <w:rPr>
                <w:rFonts w:ascii="Arial" w:hAnsi="Arial"/>
              </w:rPr>
              <w:t>Erjavic</w:t>
            </w:r>
            <w:proofErr w:type="spellEnd"/>
          </w:p>
        </w:tc>
      </w:tr>
      <w:tr w:rsidR="009E2363">
        <w:trPr>
          <w:cantSplit/>
        </w:trPr>
        <w:tc>
          <w:tcPr>
            <w:tcW w:w="675" w:type="dxa"/>
          </w:tcPr>
          <w:p w:rsidR="009E2363" w:rsidRDefault="009E2363">
            <w:pPr>
              <w:rPr>
                <w:rFonts w:ascii="Arial" w:hAnsi="Arial"/>
                <w:b/>
              </w:rPr>
            </w:pPr>
          </w:p>
        </w:tc>
        <w:tc>
          <w:tcPr>
            <w:tcW w:w="8181" w:type="dxa"/>
          </w:tcPr>
          <w:p w:rsidR="009E2363" w:rsidRDefault="009E2363">
            <w:pPr>
              <w:rPr>
                <w:rFonts w:ascii="Arial" w:hAnsi="Arial"/>
                <w:b/>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05203" w:rsidRDefault="00505203" w:rsidP="00505203">
            <w:pPr>
              <w:rPr>
                <w:rFonts w:ascii="Arial" w:hAnsi="Arial"/>
              </w:rPr>
            </w:pPr>
            <w:r>
              <w:rPr>
                <w:rFonts w:ascii="Arial" w:hAnsi="Arial"/>
              </w:rPr>
              <w:t>Theory Testing                                   60%</w:t>
            </w:r>
          </w:p>
          <w:p w:rsidR="00505203" w:rsidRDefault="00505203" w:rsidP="00505203">
            <w:pPr>
              <w:rPr>
                <w:rFonts w:ascii="Arial" w:hAnsi="Arial"/>
              </w:rPr>
            </w:pPr>
            <w:r>
              <w:rPr>
                <w:rFonts w:ascii="Arial" w:hAnsi="Arial"/>
              </w:rPr>
              <w:t>Practical Application Exercises          30%</w:t>
            </w:r>
          </w:p>
          <w:p w:rsidR="00505203" w:rsidRPr="002659F4" w:rsidRDefault="00505203" w:rsidP="00505203">
            <w:pPr>
              <w:rPr>
                <w:rFonts w:ascii="Arial" w:hAnsi="Arial"/>
              </w:rPr>
            </w:pPr>
            <w:r>
              <w:rPr>
                <w:rFonts w:ascii="Arial" w:hAnsi="Arial"/>
              </w:rPr>
              <w:t>Notebook and Organizational Skills   10%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746FBC" w:rsidRDefault="00746FBC">
      <w:pPr>
        <w:rPr>
          <w:rFonts w:ascii="Arial" w:hAnsi="Arial" w:cs="Arial"/>
        </w:rPr>
      </w:pPr>
    </w:p>
    <w:tbl>
      <w:tblPr>
        <w:tblW w:w="0" w:type="auto"/>
        <w:tblLayout w:type="fixed"/>
        <w:tblLook w:val="0000"/>
      </w:tblPr>
      <w:tblGrid>
        <w:gridCol w:w="675"/>
        <w:gridCol w:w="8163"/>
        <w:gridCol w:w="18"/>
      </w:tblGrid>
      <w:tr w:rsidR="00537785" w:rsidTr="008D4EA6">
        <w:trPr>
          <w:cantSplit/>
        </w:trPr>
        <w:tc>
          <w:tcPr>
            <w:tcW w:w="675" w:type="dxa"/>
          </w:tcPr>
          <w:p w:rsidR="00537785" w:rsidRDefault="00537785" w:rsidP="008D4EA6">
            <w:pPr>
              <w:rPr>
                <w:rFonts w:ascii="Arial" w:hAnsi="Arial"/>
                <w:b/>
              </w:rPr>
            </w:pPr>
            <w:r>
              <w:rPr>
                <w:rFonts w:ascii="Arial" w:hAnsi="Arial"/>
                <w:b/>
              </w:rPr>
              <w:t>VI.</w:t>
            </w:r>
          </w:p>
        </w:tc>
        <w:tc>
          <w:tcPr>
            <w:tcW w:w="8181" w:type="dxa"/>
            <w:gridSpan w:val="2"/>
          </w:tcPr>
          <w:p w:rsidR="00537785" w:rsidRDefault="00537785" w:rsidP="008D4EA6">
            <w:pPr>
              <w:rPr>
                <w:rFonts w:ascii="Arial" w:hAnsi="Arial"/>
                <w:b/>
              </w:rPr>
            </w:pPr>
            <w:r>
              <w:rPr>
                <w:rFonts w:ascii="Arial" w:hAnsi="Arial"/>
                <w:b/>
              </w:rPr>
              <w:t>SPECIAL NOTES:</w:t>
            </w:r>
          </w:p>
          <w:p w:rsidR="00537785" w:rsidRDefault="00537785" w:rsidP="008D4EA6">
            <w:pPr>
              <w:rPr>
                <w:rFonts w:ascii="Arial" w:hAnsi="Arial"/>
              </w:rPr>
            </w:pPr>
          </w:p>
        </w:tc>
      </w:tr>
      <w:tr w:rsidR="00537785" w:rsidRPr="00723208" w:rsidTr="002449EB">
        <w:trPr>
          <w:gridAfter w:val="1"/>
          <w:wAfter w:w="18" w:type="dxa"/>
          <w:cantSplit/>
          <w:trHeight w:val="1692"/>
        </w:trPr>
        <w:tc>
          <w:tcPr>
            <w:tcW w:w="8838" w:type="dxa"/>
            <w:gridSpan w:val="2"/>
          </w:tcPr>
          <w:p w:rsidR="00537785" w:rsidRPr="00A04590" w:rsidRDefault="00537785" w:rsidP="008D4EA6">
            <w:pPr>
              <w:rPr>
                <w:rFonts w:ascii="Arial" w:hAnsi="Arial" w:cs="Arial"/>
                <w:szCs w:val="24"/>
                <w:u w:val="single"/>
              </w:rPr>
            </w:pPr>
            <w:r w:rsidRPr="00A04590">
              <w:rPr>
                <w:rFonts w:ascii="Arial" w:hAnsi="Arial" w:cs="Arial"/>
                <w:szCs w:val="24"/>
                <w:u w:val="single"/>
              </w:rPr>
              <w:t>Attendance:</w:t>
            </w:r>
          </w:p>
          <w:p w:rsidR="00537785" w:rsidRPr="00A04590" w:rsidRDefault="00537785" w:rsidP="008D4EA6">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37785" w:rsidRDefault="00537785" w:rsidP="002449EB">
            <w:pPr>
              <w:rPr>
                <w:rFonts w:ascii="Arial" w:hAnsi="Arial"/>
              </w:rPr>
            </w:pPr>
          </w:p>
        </w:tc>
      </w:tr>
      <w:tr w:rsidR="00537785" w:rsidRPr="00723208" w:rsidTr="008D4EA6">
        <w:trPr>
          <w:gridAfter w:val="1"/>
          <w:wAfter w:w="18" w:type="dxa"/>
          <w:cantSplit/>
        </w:trPr>
        <w:tc>
          <w:tcPr>
            <w:tcW w:w="8838" w:type="dxa"/>
            <w:gridSpan w:val="2"/>
          </w:tcPr>
          <w:p w:rsidR="00537785" w:rsidRDefault="00537785" w:rsidP="00537785">
            <w:pPr>
              <w:rPr>
                <w:rFonts w:ascii="Arial" w:hAnsi="Arial" w:cs="Arial"/>
                <w:szCs w:val="24"/>
                <w:u w:val="single"/>
              </w:rPr>
            </w:pPr>
          </w:p>
        </w:tc>
      </w:tr>
      <w:tr w:rsidR="00537785" w:rsidRPr="00A04590" w:rsidTr="008D4EA6">
        <w:trPr>
          <w:cantSplit/>
        </w:trPr>
        <w:tc>
          <w:tcPr>
            <w:tcW w:w="675" w:type="dxa"/>
          </w:tcPr>
          <w:p w:rsidR="00537785" w:rsidRPr="00A04590" w:rsidRDefault="00537785"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537785" w:rsidRPr="00A04590" w:rsidRDefault="00537785" w:rsidP="008D4EA6">
            <w:pPr>
              <w:rPr>
                <w:rFonts w:ascii="Arial" w:hAnsi="Arial"/>
                <w:b/>
              </w:rPr>
            </w:pPr>
            <w:r w:rsidRPr="00A04590">
              <w:rPr>
                <w:rFonts w:ascii="Arial" w:hAnsi="Arial"/>
                <w:b/>
              </w:rPr>
              <w:t>COURSE OUTLINE ADDENDUM:</w:t>
            </w:r>
          </w:p>
          <w:p w:rsidR="00537785" w:rsidRPr="00A04590" w:rsidRDefault="00537785" w:rsidP="008D4EA6">
            <w:pPr>
              <w:rPr>
                <w:rFonts w:ascii="Arial" w:hAnsi="Arial"/>
                <w:b/>
              </w:rPr>
            </w:pPr>
          </w:p>
        </w:tc>
      </w:tr>
      <w:tr w:rsidR="00537785" w:rsidRPr="00A04590" w:rsidTr="008D4EA6">
        <w:trPr>
          <w:cantSplit/>
        </w:trPr>
        <w:tc>
          <w:tcPr>
            <w:tcW w:w="675" w:type="dxa"/>
          </w:tcPr>
          <w:p w:rsidR="00537785" w:rsidRPr="00A04590" w:rsidRDefault="00537785" w:rsidP="008D4EA6">
            <w:pPr>
              <w:rPr>
                <w:rFonts w:ascii="Arial" w:hAnsi="Arial"/>
              </w:rPr>
            </w:pPr>
          </w:p>
        </w:tc>
        <w:tc>
          <w:tcPr>
            <w:tcW w:w="8181" w:type="dxa"/>
            <w:gridSpan w:val="2"/>
          </w:tcPr>
          <w:p w:rsidR="00537785" w:rsidRPr="00A04590" w:rsidRDefault="00537785" w:rsidP="008D4EA6">
            <w:pPr>
              <w:rPr>
                <w:rFonts w:ascii="Arial" w:hAnsi="Arial"/>
              </w:rPr>
            </w:pPr>
            <w:r w:rsidRPr="00A04590">
              <w:rPr>
                <w:rFonts w:ascii="Arial" w:hAnsi="Arial"/>
              </w:rPr>
              <w:t>The provisions contained in the addendum located on the portal form part of this course outline.</w:t>
            </w:r>
          </w:p>
        </w:tc>
      </w:tr>
    </w:tbl>
    <w:p w:rsidR="00746FBC" w:rsidRDefault="00746FBC">
      <w:pPr>
        <w:rPr>
          <w:rFonts w:ascii="Arial" w:hAnsi="Arial" w:cs="Arial"/>
        </w:rPr>
      </w:pPr>
    </w:p>
    <w:p w:rsidR="001E15E1" w:rsidRPr="009454C3" w:rsidRDefault="001E15E1" w:rsidP="001E15E1">
      <w:pPr>
        <w:jc w:val="both"/>
        <w:rPr>
          <w:rFonts w:ascii="Arial" w:hAnsi="Arial" w:cs="Arial"/>
          <w:szCs w:val="24"/>
          <w:u w:val="single"/>
        </w:rPr>
      </w:pPr>
      <w:r w:rsidRPr="009454C3">
        <w:rPr>
          <w:rFonts w:ascii="Arial" w:hAnsi="Arial" w:cs="Arial"/>
          <w:szCs w:val="24"/>
          <w:u w:val="single"/>
        </w:rPr>
        <w:t>Eye, Face and Foot Personal Protection Equipment (</w:t>
      </w:r>
      <w:proofErr w:type="spellStart"/>
      <w:smartTag w:uri="urn:schemas-microsoft-com:office:smarttags" w:element="stockticker">
        <w:r w:rsidRPr="009454C3">
          <w:rPr>
            <w:rFonts w:ascii="Arial" w:hAnsi="Arial" w:cs="Arial"/>
            <w:szCs w:val="24"/>
            <w:u w:val="single"/>
          </w:rPr>
          <w:t>PPE</w:t>
        </w:r>
      </w:smartTag>
      <w:proofErr w:type="spellEnd"/>
      <w:r w:rsidRPr="009454C3">
        <w:rPr>
          <w:rFonts w:ascii="Arial" w:hAnsi="Arial" w:cs="Arial"/>
          <w:szCs w:val="24"/>
          <w:u w:val="single"/>
        </w:rPr>
        <w:t>)</w:t>
      </w:r>
    </w:p>
    <w:p w:rsidR="001E15E1" w:rsidRPr="009454C3" w:rsidRDefault="001E15E1" w:rsidP="001E15E1">
      <w:pPr>
        <w:jc w:val="both"/>
        <w:rPr>
          <w:rFonts w:ascii="Arial" w:hAnsi="Arial" w:cs="Arial"/>
          <w:szCs w:val="24"/>
        </w:rPr>
      </w:pPr>
      <w:r w:rsidRPr="009454C3">
        <w:rPr>
          <w:rFonts w:ascii="Arial" w:hAnsi="Arial" w:cs="Arial"/>
          <w:szCs w:val="24"/>
        </w:rPr>
        <w:t>Students are required to wear appropriate Personal Protection Equipment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must also be worn when facing hazards outside of these designated areas.</w:t>
      </w:r>
    </w:p>
    <w:p w:rsidR="00537785" w:rsidRPr="009454C3" w:rsidRDefault="00537785" w:rsidP="001E15E1">
      <w:pPr>
        <w:jc w:val="both"/>
        <w:rPr>
          <w:rFonts w:ascii="Arial" w:hAnsi="Arial" w:cs="Arial"/>
          <w:szCs w:val="24"/>
        </w:rPr>
      </w:pPr>
    </w:p>
    <w:p w:rsidR="001E15E1" w:rsidRPr="009454C3" w:rsidRDefault="001E15E1" w:rsidP="001E15E1">
      <w:pPr>
        <w:jc w:val="both"/>
        <w:rPr>
          <w:rFonts w:ascii="Arial" w:hAnsi="Arial" w:cs="Arial"/>
          <w:szCs w:val="24"/>
        </w:rPr>
      </w:pPr>
      <w:r w:rsidRPr="009454C3">
        <w:rPr>
          <w:rFonts w:ascii="Arial" w:hAnsi="Arial" w:cs="Arial"/>
          <w:szCs w:val="24"/>
        </w:rPr>
        <w:t>Eye Protection:</w:t>
      </w:r>
    </w:p>
    <w:p w:rsidR="001E15E1" w:rsidRPr="009454C3" w:rsidRDefault="001E15E1" w:rsidP="001E15E1">
      <w:pPr>
        <w:jc w:val="both"/>
        <w:rPr>
          <w:rFonts w:ascii="Arial" w:hAnsi="Arial" w:cs="Arial"/>
          <w:szCs w:val="24"/>
        </w:rPr>
      </w:pPr>
    </w:p>
    <w:p w:rsidR="001E15E1" w:rsidRPr="009454C3" w:rsidRDefault="001E15E1" w:rsidP="001E15E1">
      <w:pPr>
        <w:jc w:val="both"/>
        <w:rPr>
          <w:rFonts w:ascii="Arial" w:hAnsi="Arial" w:cs="Arial"/>
          <w:b/>
          <w:szCs w:val="24"/>
        </w:rPr>
      </w:pPr>
      <w:r w:rsidRPr="009454C3">
        <w:rPr>
          <w:rFonts w:ascii="Arial" w:hAnsi="Arial" w:cs="Arial"/>
          <w:b/>
          <w:szCs w:val="24"/>
        </w:rPr>
        <w:t>All protective eye wear shall meet the requirements of:</w:t>
      </w:r>
    </w:p>
    <w:p w:rsidR="001E15E1" w:rsidRPr="009454C3" w:rsidRDefault="001E15E1" w:rsidP="001E15E1">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1E15E1" w:rsidRPr="009454C3" w:rsidRDefault="001E15E1" w:rsidP="001E15E1">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1E15E1" w:rsidRPr="009454C3" w:rsidRDefault="001E15E1" w:rsidP="001E15E1">
      <w:pPr>
        <w:jc w:val="both"/>
        <w:rPr>
          <w:rFonts w:ascii="Arial" w:hAnsi="Arial" w:cs="Arial"/>
          <w:b/>
          <w:szCs w:val="24"/>
        </w:rPr>
      </w:pPr>
    </w:p>
    <w:p w:rsidR="001E15E1" w:rsidRPr="009454C3" w:rsidRDefault="001E15E1" w:rsidP="001E15E1">
      <w:pPr>
        <w:jc w:val="both"/>
        <w:rPr>
          <w:rFonts w:ascii="Arial" w:hAnsi="Arial" w:cs="Arial"/>
          <w:szCs w:val="24"/>
        </w:rPr>
      </w:pPr>
      <w:r w:rsidRPr="009454C3">
        <w:rPr>
          <w:rFonts w:ascii="Arial" w:hAnsi="Arial" w:cs="Arial"/>
          <w:szCs w:val="24"/>
        </w:rPr>
        <w:lastRenderedPageBreak/>
        <w:t>The minimum acceptable eye protection is a spectacle (class 1A on chart Z94.3). Dark tinted spectacles will not be accepted for general indoor use.</w:t>
      </w:r>
    </w:p>
    <w:p w:rsidR="001E15E1" w:rsidRPr="009454C3" w:rsidRDefault="001E15E1" w:rsidP="001E15E1">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for specific hazards.</w:t>
      </w:r>
    </w:p>
    <w:p w:rsidR="001E15E1" w:rsidRPr="009454C3" w:rsidRDefault="001E15E1" w:rsidP="001E15E1">
      <w:pPr>
        <w:jc w:val="both"/>
        <w:rPr>
          <w:rFonts w:ascii="Arial" w:hAnsi="Arial" w:cs="Arial"/>
          <w:b/>
          <w:szCs w:val="24"/>
        </w:rPr>
      </w:pPr>
      <w:r w:rsidRPr="009454C3">
        <w:rPr>
          <w:rFonts w:ascii="Arial" w:hAnsi="Arial" w:cs="Arial"/>
          <w:b/>
          <w:szCs w:val="24"/>
        </w:rPr>
        <w:t xml:space="preserve">    </w:t>
      </w:r>
    </w:p>
    <w:p w:rsidR="001E15E1" w:rsidRPr="009454C3" w:rsidRDefault="001E15E1" w:rsidP="001E15E1">
      <w:pPr>
        <w:jc w:val="both"/>
        <w:rPr>
          <w:rFonts w:ascii="Arial" w:hAnsi="Arial" w:cs="Arial"/>
          <w:b/>
          <w:szCs w:val="24"/>
        </w:rPr>
      </w:pPr>
      <w:r w:rsidRPr="009454C3">
        <w:rPr>
          <w:rFonts w:ascii="Arial" w:hAnsi="Arial" w:cs="Arial"/>
          <w:b/>
          <w:szCs w:val="24"/>
        </w:rPr>
        <w:t>Foot Protection:</w:t>
      </w:r>
    </w:p>
    <w:p w:rsidR="001E15E1" w:rsidRPr="009454C3" w:rsidRDefault="001E15E1" w:rsidP="001E15E1">
      <w:pPr>
        <w:jc w:val="both"/>
        <w:rPr>
          <w:rFonts w:ascii="Arial" w:hAnsi="Arial" w:cs="Arial"/>
          <w:b/>
          <w:szCs w:val="24"/>
        </w:rPr>
      </w:pPr>
    </w:p>
    <w:p w:rsidR="001E15E1" w:rsidRPr="009454C3" w:rsidRDefault="001E15E1" w:rsidP="001E15E1">
      <w:pPr>
        <w:numPr>
          <w:ilvl w:val="0"/>
          <w:numId w:val="32"/>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1E15E1" w:rsidRPr="009454C3" w:rsidRDefault="001E15E1" w:rsidP="001E15E1">
      <w:pPr>
        <w:numPr>
          <w:ilvl w:val="0"/>
          <w:numId w:val="32"/>
        </w:numPr>
        <w:jc w:val="both"/>
        <w:rPr>
          <w:rFonts w:ascii="Arial" w:hAnsi="Arial" w:cs="Arial"/>
          <w:b/>
          <w:szCs w:val="24"/>
        </w:rPr>
      </w:pPr>
      <w:r w:rsidRPr="009454C3">
        <w:rPr>
          <w:rFonts w:ascii="Arial" w:hAnsi="Arial" w:cs="Arial"/>
          <w:b/>
          <w:szCs w:val="24"/>
        </w:rPr>
        <w:t xml:space="preserve"> CSA Green Patch rating.</w:t>
      </w:r>
    </w:p>
    <w:p w:rsidR="001E15E1" w:rsidRPr="009454C3" w:rsidRDefault="001E15E1" w:rsidP="001E15E1">
      <w:pPr>
        <w:jc w:val="both"/>
        <w:rPr>
          <w:rFonts w:ascii="Arial" w:hAnsi="Arial" w:cs="Arial"/>
          <w:szCs w:val="24"/>
        </w:rPr>
      </w:pPr>
    </w:p>
    <w:p w:rsidR="001E15E1" w:rsidRPr="009454C3" w:rsidRDefault="001E15E1" w:rsidP="001E15E1">
      <w:pPr>
        <w:rPr>
          <w:szCs w:val="24"/>
        </w:rPr>
      </w:pPr>
    </w:p>
    <w:p w:rsidR="001E15E1" w:rsidRPr="009454C3" w:rsidRDefault="001E15E1" w:rsidP="001E15E1">
      <w:pPr>
        <w:rPr>
          <w:rFonts w:ascii="Arial" w:hAnsi="Arial" w:cs="Arial"/>
          <w:szCs w:val="24"/>
        </w:rPr>
      </w:pPr>
      <w:r w:rsidRPr="009454C3">
        <w:rPr>
          <w:rFonts w:ascii="Arial" w:hAnsi="Arial" w:cs="Arial"/>
          <w:szCs w:val="24"/>
        </w:rPr>
        <w:t>Safety boots must be properly laced and not be worn or damaged as too impair their effectiveness.</w:t>
      </w:r>
    </w:p>
    <w:p w:rsidR="00D1300B" w:rsidRDefault="00D1300B">
      <w:pPr>
        <w:pStyle w:val="EnvelopeReturn"/>
      </w:pPr>
    </w:p>
    <w:sectPr w:rsidR="00D1300B" w:rsidSect="00FD4E7D">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5E1" w:rsidRDefault="001E15E1">
      <w:r>
        <w:separator/>
      </w:r>
    </w:p>
  </w:endnote>
  <w:endnote w:type="continuationSeparator" w:id="0">
    <w:p w:rsidR="001E15E1" w:rsidRDefault="001E1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5E1" w:rsidRDefault="001E15E1">
      <w:r>
        <w:separator/>
      </w:r>
    </w:p>
  </w:footnote>
  <w:footnote w:type="continuationSeparator" w:id="0">
    <w:p w:rsidR="001E15E1" w:rsidRDefault="001E1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E1" w:rsidRDefault="009E2291">
    <w:pPr>
      <w:pStyle w:val="Header"/>
      <w:framePr w:wrap="around" w:vAnchor="text" w:hAnchor="margin" w:xAlign="center" w:y="1"/>
      <w:rPr>
        <w:rStyle w:val="PageNumber"/>
      </w:rPr>
    </w:pPr>
    <w:r>
      <w:rPr>
        <w:rStyle w:val="PageNumber"/>
      </w:rPr>
      <w:fldChar w:fldCharType="begin"/>
    </w:r>
    <w:r w:rsidR="001E15E1">
      <w:rPr>
        <w:rStyle w:val="PageNumber"/>
      </w:rPr>
      <w:instrText xml:space="preserve">PAGE  </w:instrText>
    </w:r>
    <w:r>
      <w:rPr>
        <w:rStyle w:val="PageNumber"/>
      </w:rPr>
      <w:fldChar w:fldCharType="separate"/>
    </w:r>
    <w:r w:rsidR="00D26387">
      <w:rPr>
        <w:rStyle w:val="PageNumber"/>
        <w:noProof/>
      </w:rPr>
      <w:t>1</w:t>
    </w:r>
    <w:r>
      <w:rPr>
        <w:rStyle w:val="PageNumber"/>
      </w:rPr>
      <w:fldChar w:fldCharType="end"/>
    </w:r>
  </w:p>
  <w:p w:rsidR="001E15E1" w:rsidRDefault="001E1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E1" w:rsidRPr="00582F9C" w:rsidRDefault="009E2291">
    <w:pPr>
      <w:pStyle w:val="Header"/>
      <w:framePr w:wrap="around" w:vAnchor="text" w:hAnchor="margin" w:xAlign="center" w:y="1"/>
      <w:rPr>
        <w:rStyle w:val="PageNumber"/>
        <w:rFonts w:ascii="Arial" w:hAnsi="Arial" w:cs="Arial"/>
      </w:rPr>
    </w:pPr>
    <w:r w:rsidRPr="00582F9C">
      <w:rPr>
        <w:rStyle w:val="PageNumber"/>
        <w:rFonts w:ascii="Arial" w:hAnsi="Arial" w:cs="Arial"/>
      </w:rPr>
      <w:fldChar w:fldCharType="begin"/>
    </w:r>
    <w:r w:rsidR="001E15E1" w:rsidRPr="00582F9C">
      <w:rPr>
        <w:rStyle w:val="PageNumber"/>
        <w:rFonts w:ascii="Arial" w:hAnsi="Arial" w:cs="Arial"/>
      </w:rPr>
      <w:instrText xml:space="preserve">PAGE  </w:instrText>
    </w:r>
    <w:r w:rsidRPr="00582F9C">
      <w:rPr>
        <w:rStyle w:val="PageNumber"/>
        <w:rFonts w:ascii="Arial" w:hAnsi="Arial" w:cs="Arial"/>
      </w:rPr>
      <w:fldChar w:fldCharType="separate"/>
    </w:r>
    <w:r w:rsidR="002449EB">
      <w:rPr>
        <w:rStyle w:val="PageNumber"/>
        <w:rFonts w:ascii="Arial" w:hAnsi="Arial" w:cs="Arial"/>
        <w:noProof/>
      </w:rPr>
      <w:t>7</w:t>
    </w:r>
    <w:r w:rsidRPr="00582F9C">
      <w:rPr>
        <w:rStyle w:val="PageNumber"/>
        <w:rFonts w:ascii="Arial" w:hAnsi="Arial" w:cs="Arial"/>
      </w:rPr>
      <w:fldChar w:fldCharType="end"/>
    </w:r>
  </w:p>
  <w:tbl>
    <w:tblPr>
      <w:tblW w:w="0" w:type="auto"/>
      <w:tblLayout w:type="fixed"/>
      <w:tblLook w:val="0000"/>
    </w:tblPr>
    <w:tblGrid>
      <w:gridCol w:w="3794"/>
      <w:gridCol w:w="1134"/>
      <w:gridCol w:w="3928"/>
    </w:tblGrid>
    <w:tr w:rsidR="001E15E1">
      <w:tc>
        <w:tcPr>
          <w:tcW w:w="3794" w:type="dxa"/>
        </w:tcPr>
        <w:p w:rsidR="001E15E1" w:rsidRDefault="001E15E1">
          <w:pPr>
            <w:rPr>
              <w:rFonts w:ascii="Arial" w:hAnsi="Arial"/>
              <w:snapToGrid w:val="0"/>
            </w:rPr>
          </w:pPr>
          <w:r>
            <w:rPr>
              <w:rFonts w:ascii="Arial" w:hAnsi="Arial"/>
              <w:snapToGrid w:val="0"/>
            </w:rPr>
            <w:t xml:space="preserve">ELECTRICAL/ELECTRONIC </w:t>
          </w:r>
          <w:smartTag w:uri="urn:schemas-microsoft-com:office:smarttags" w:element="stockticker">
            <w:r>
              <w:rPr>
                <w:rFonts w:ascii="Arial" w:hAnsi="Arial"/>
                <w:snapToGrid w:val="0"/>
              </w:rPr>
              <w:t>AND</w:t>
            </w:r>
          </w:smartTag>
          <w:r>
            <w:rPr>
              <w:rFonts w:ascii="Arial" w:hAnsi="Arial"/>
              <w:snapToGrid w:val="0"/>
            </w:rPr>
            <w:t xml:space="preserve"> EMISSION SYSTEMS</w:t>
          </w:r>
        </w:p>
      </w:tc>
      <w:tc>
        <w:tcPr>
          <w:tcW w:w="1134" w:type="dxa"/>
        </w:tcPr>
        <w:p w:rsidR="001E15E1" w:rsidRDefault="001E15E1">
          <w:pPr>
            <w:pStyle w:val="Header"/>
            <w:jc w:val="center"/>
            <w:rPr>
              <w:rFonts w:ascii="Arial" w:hAnsi="Arial"/>
              <w:snapToGrid w:val="0"/>
            </w:rPr>
          </w:pPr>
        </w:p>
      </w:tc>
      <w:tc>
        <w:tcPr>
          <w:tcW w:w="3928" w:type="dxa"/>
        </w:tcPr>
        <w:p w:rsidR="001E15E1" w:rsidRDefault="001E15E1">
          <w:pPr>
            <w:pStyle w:val="Header"/>
            <w:jc w:val="right"/>
            <w:rPr>
              <w:rFonts w:ascii="Arial" w:hAnsi="Arial"/>
              <w:snapToGrid w:val="0"/>
            </w:rPr>
          </w:pPr>
          <w:r>
            <w:rPr>
              <w:rFonts w:ascii="Arial" w:hAnsi="Arial"/>
              <w:snapToGrid w:val="0"/>
            </w:rPr>
            <w:t>AST703</w:t>
          </w:r>
        </w:p>
      </w:tc>
    </w:tr>
  </w:tbl>
  <w:p w:rsidR="001E15E1" w:rsidRDefault="001E15E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EA640D"/>
    <w:multiLevelType w:val="hybridMultilevel"/>
    <w:tmpl w:val="21E266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9A25E6"/>
    <w:multiLevelType w:val="hybridMultilevel"/>
    <w:tmpl w:val="E67235F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740F6C"/>
    <w:multiLevelType w:val="hybridMultilevel"/>
    <w:tmpl w:val="B57039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F7C32B7"/>
    <w:multiLevelType w:val="hybridMultilevel"/>
    <w:tmpl w:val="76D083F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6">
    <w:nsid w:val="10C754CA"/>
    <w:multiLevelType w:val="hybridMultilevel"/>
    <w:tmpl w:val="0FEC50E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1E65F15"/>
    <w:multiLevelType w:val="hybridMultilevel"/>
    <w:tmpl w:val="423AFF7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1FB50A8"/>
    <w:multiLevelType w:val="hybridMultilevel"/>
    <w:tmpl w:val="E95035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A36A2B"/>
    <w:multiLevelType w:val="hybridMultilevel"/>
    <w:tmpl w:val="90A0B62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4">
    <w:nsid w:val="3C38010F"/>
    <w:multiLevelType w:val="multilevel"/>
    <w:tmpl w:val="A2A04210"/>
    <w:lvl w:ilvl="0">
      <w:start w:val="3"/>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63DE5"/>
    <w:multiLevelType w:val="multilevel"/>
    <w:tmpl w:val="9AC4EA0C"/>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340259B"/>
    <w:multiLevelType w:val="hybridMultilevel"/>
    <w:tmpl w:val="CE345D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DC0BAB"/>
    <w:multiLevelType w:val="hybridMultilevel"/>
    <w:tmpl w:val="C1208CC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2250B38"/>
    <w:multiLevelType w:val="multilevel"/>
    <w:tmpl w:val="1194DE5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5E51DA"/>
    <w:multiLevelType w:val="hybridMultilevel"/>
    <w:tmpl w:val="AFACF2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D397372"/>
    <w:multiLevelType w:val="hybridMultilevel"/>
    <w:tmpl w:val="65EC927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E0B6D80"/>
    <w:multiLevelType w:val="hybridMultilevel"/>
    <w:tmpl w:val="BE62632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6E476156"/>
    <w:multiLevelType w:val="hybridMultilevel"/>
    <w:tmpl w:val="73DE71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1410AA7"/>
    <w:multiLevelType w:val="hybridMultilevel"/>
    <w:tmpl w:val="F9E2D4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F92DFB"/>
    <w:multiLevelType w:val="hybridMultilevel"/>
    <w:tmpl w:val="70D656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2"/>
  </w:num>
  <w:num w:numId="4">
    <w:abstractNumId w:val="23"/>
  </w:num>
  <w:num w:numId="5">
    <w:abstractNumId w:val="31"/>
  </w:num>
  <w:num w:numId="6">
    <w:abstractNumId w:val="8"/>
  </w:num>
  <w:num w:numId="7">
    <w:abstractNumId w:val="3"/>
  </w:num>
  <w:num w:numId="8">
    <w:abstractNumId w:val="22"/>
  </w:num>
  <w:num w:numId="9">
    <w:abstractNumId w:val="24"/>
  </w:num>
  <w:num w:numId="10">
    <w:abstractNumId w:val="9"/>
  </w:num>
  <w:num w:numId="11">
    <w:abstractNumId w:val="18"/>
  </w:num>
  <w:num w:numId="12">
    <w:abstractNumId w:val="0"/>
  </w:num>
  <w:num w:numId="13">
    <w:abstractNumId w:val="26"/>
  </w:num>
  <w:num w:numId="14">
    <w:abstractNumId w:val="20"/>
  </w:num>
  <w:num w:numId="15">
    <w:abstractNumId w:val="7"/>
  </w:num>
  <w:num w:numId="16">
    <w:abstractNumId w:val="5"/>
  </w:num>
  <w:num w:numId="17">
    <w:abstractNumId w:val="25"/>
  </w:num>
  <w:num w:numId="18">
    <w:abstractNumId w:val="16"/>
  </w:num>
  <w:num w:numId="19">
    <w:abstractNumId w:val="2"/>
  </w:num>
  <w:num w:numId="20">
    <w:abstractNumId w:val="14"/>
  </w:num>
  <w:num w:numId="21">
    <w:abstractNumId w:val="27"/>
  </w:num>
  <w:num w:numId="22">
    <w:abstractNumId w:val="17"/>
  </w:num>
  <w:num w:numId="23">
    <w:abstractNumId w:val="28"/>
  </w:num>
  <w:num w:numId="24">
    <w:abstractNumId w:val="4"/>
  </w:num>
  <w:num w:numId="25">
    <w:abstractNumId w:val="1"/>
  </w:num>
  <w:num w:numId="26">
    <w:abstractNumId w:val="30"/>
  </w:num>
  <w:num w:numId="27">
    <w:abstractNumId w:val="6"/>
  </w:num>
  <w:num w:numId="28">
    <w:abstractNumId w:val="10"/>
  </w:num>
  <w:num w:numId="29">
    <w:abstractNumId w:val="21"/>
  </w:num>
  <w:num w:numId="30">
    <w:abstractNumId w:val="13"/>
  </w:num>
  <w:num w:numId="31">
    <w:abstractNumId w:val="19"/>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13201F"/>
    <w:rsid w:val="00140B98"/>
    <w:rsid w:val="00164C55"/>
    <w:rsid w:val="001E15E1"/>
    <w:rsid w:val="00235132"/>
    <w:rsid w:val="002449EB"/>
    <w:rsid w:val="0024673D"/>
    <w:rsid w:val="003D0B70"/>
    <w:rsid w:val="003D6020"/>
    <w:rsid w:val="003E12D5"/>
    <w:rsid w:val="003E27EB"/>
    <w:rsid w:val="00401CA0"/>
    <w:rsid w:val="004A7532"/>
    <w:rsid w:val="004B59EE"/>
    <w:rsid w:val="004C06C7"/>
    <w:rsid w:val="00505203"/>
    <w:rsid w:val="00506F7A"/>
    <w:rsid w:val="00537785"/>
    <w:rsid w:val="00582F9C"/>
    <w:rsid w:val="005A28BC"/>
    <w:rsid w:val="005A2BA3"/>
    <w:rsid w:val="00626C24"/>
    <w:rsid w:val="00713952"/>
    <w:rsid w:val="00721FF2"/>
    <w:rsid w:val="00723208"/>
    <w:rsid w:val="007422A4"/>
    <w:rsid w:val="00746FBC"/>
    <w:rsid w:val="00750021"/>
    <w:rsid w:val="00751FC6"/>
    <w:rsid w:val="007F132C"/>
    <w:rsid w:val="00841A16"/>
    <w:rsid w:val="00867048"/>
    <w:rsid w:val="008A566A"/>
    <w:rsid w:val="008F5767"/>
    <w:rsid w:val="009D1906"/>
    <w:rsid w:val="009E2291"/>
    <w:rsid w:val="009E2363"/>
    <w:rsid w:val="00A01D87"/>
    <w:rsid w:val="00A3280D"/>
    <w:rsid w:val="00A368F4"/>
    <w:rsid w:val="00A9176F"/>
    <w:rsid w:val="00B50404"/>
    <w:rsid w:val="00B778BA"/>
    <w:rsid w:val="00B835FC"/>
    <w:rsid w:val="00C0550E"/>
    <w:rsid w:val="00C23CEE"/>
    <w:rsid w:val="00C97897"/>
    <w:rsid w:val="00CB754D"/>
    <w:rsid w:val="00D1300B"/>
    <w:rsid w:val="00D26387"/>
    <w:rsid w:val="00D35E13"/>
    <w:rsid w:val="00D47668"/>
    <w:rsid w:val="00E0179A"/>
    <w:rsid w:val="00E25868"/>
    <w:rsid w:val="00E86FF6"/>
    <w:rsid w:val="00E97E26"/>
    <w:rsid w:val="00EE6E49"/>
    <w:rsid w:val="00F430A9"/>
    <w:rsid w:val="00FD4E7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E7D"/>
    <w:rPr>
      <w:sz w:val="24"/>
      <w:lang w:val="en-US" w:eastAsia="en-US"/>
    </w:rPr>
  </w:style>
  <w:style w:type="paragraph" w:styleId="Heading1">
    <w:name w:val="heading 1"/>
    <w:basedOn w:val="Normal"/>
    <w:next w:val="Normal"/>
    <w:qFormat/>
    <w:rsid w:val="00FD4E7D"/>
    <w:pPr>
      <w:keepNext/>
      <w:jc w:val="center"/>
      <w:outlineLvl w:val="0"/>
    </w:pPr>
    <w:rPr>
      <w:b/>
      <w:u w:val="single"/>
      <w:lang w:val="en-GB"/>
    </w:rPr>
  </w:style>
  <w:style w:type="paragraph" w:styleId="Heading2">
    <w:name w:val="heading 2"/>
    <w:basedOn w:val="Normal"/>
    <w:next w:val="Normal"/>
    <w:link w:val="Heading2Char"/>
    <w:qFormat/>
    <w:rsid w:val="00FD4E7D"/>
    <w:pPr>
      <w:keepNext/>
      <w:jc w:val="center"/>
      <w:outlineLvl w:val="1"/>
    </w:pPr>
    <w:rPr>
      <w:b/>
      <w:lang w:val="en-GB"/>
    </w:rPr>
  </w:style>
  <w:style w:type="paragraph" w:styleId="Heading3">
    <w:name w:val="heading 3"/>
    <w:basedOn w:val="Normal"/>
    <w:next w:val="Normal"/>
    <w:qFormat/>
    <w:rsid w:val="00FD4E7D"/>
    <w:pPr>
      <w:keepNext/>
      <w:outlineLvl w:val="2"/>
    </w:pPr>
    <w:rPr>
      <w:rFonts w:ascii="Arial" w:hAnsi="Arial"/>
      <w:u w:val="single"/>
    </w:rPr>
  </w:style>
  <w:style w:type="paragraph" w:styleId="Heading6">
    <w:name w:val="heading 6"/>
    <w:basedOn w:val="Normal"/>
    <w:next w:val="Normal"/>
    <w:qFormat/>
    <w:rsid w:val="00401C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4E7D"/>
    <w:rPr>
      <w:rFonts w:ascii="Arial" w:hAnsi="Arial"/>
    </w:rPr>
  </w:style>
  <w:style w:type="paragraph" w:styleId="Header">
    <w:name w:val="header"/>
    <w:basedOn w:val="Normal"/>
    <w:rsid w:val="00FD4E7D"/>
    <w:pPr>
      <w:tabs>
        <w:tab w:val="center" w:pos="4320"/>
        <w:tab w:val="right" w:pos="8640"/>
      </w:tabs>
    </w:pPr>
  </w:style>
  <w:style w:type="paragraph" w:styleId="Footer">
    <w:name w:val="footer"/>
    <w:basedOn w:val="Normal"/>
    <w:rsid w:val="00FD4E7D"/>
    <w:pPr>
      <w:tabs>
        <w:tab w:val="center" w:pos="4320"/>
        <w:tab w:val="right" w:pos="8640"/>
      </w:tabs>
    </w:pPr>
  </w:style>
  <w:style w:type="character" w:styleId="PageNumber">
    <w:name w:val="page number"/>
    <w:basedOn w:val="DefaultParagraphFont"/>
    <w:rsid w:val="00FD4E7D"/>
  </w:style>
  <w:style w:type="character" w:styleId="LineNumber">
    <w:name w:val="line number"/>
    <w:basedOn w:val="DefaultParagraphFont"/>
    <w:rsid w:val="00FD4E7D"/>
  </w:style>
  <w:style w:type="paragraph" w:styleId="BodyTextIndent">
    <w:name w:val="Body Text Indent"/>
    <w:basedOn w:val="Normal"/>
    <w:rsid w:val="00FD4E7D"/>
    <w:pPr>
      <w:ind w:left="450" w:hanging="450"/>
    </w:pPr>
    <w:rPr>
      <w:lang w:val="en-GB"/>
    </w:rPr>
  </w:style>
  <w:style w:type="character" w:styleId="Emphasis">
    <w:name w:val="Emphasis"/>
    <w:basedOn w:val="DefaultParagraphFont"/>
    <w:qFormat/>
    <w:rsid w:val="00E25868"/>
    <w:rPr>
      <w:i/>
      <w:iCs/>
    </w:rPr>
  </w:style>
  <w:style w:type="paragraph" w:styleId="BodyTextIndent3">
    <w:name w:val="Body Text Indent 3"/>
    <w:basedOn w:val="Normal"/>
    <w:rsid w:val="00401CA0"/>
    <w:pPr>
      <w:spacing w:after="120"/>
      <w:ind w:left="283"/>
    </w:pPr>
    <w:rPr>
      <w:sz w:val="16"/>
      <w:szCs w:val="16"/>
    </w:rPr>
  </w:style>
  <w:style w:type="paragraph" w:styleId="BodyText">
    <w:name w:val="Body Text"/>
    <w:basedOn w:val="Normal"/>
    <w:rsid w:val="008A566A"/>
    <w:pPr>
      <w:spacing w:after="120"/>
    </w:pPr>
  </w:style>
  <w:style w:type="paragraph" w:styleId="BalloonText">
    <w:name w:val="Balloon Text"/>
    <w:basedOn w:val="Normal"/>
    <w:link w:val="BalloonTextChar"/>
    <w:rsid w:val="00582F9C"/>
    <w:rPr>
      <w:rFonts w:ascii="Tahoma" w:hAnsi="Tahoma" w:cs="Tahoma"/>
      <w:sz w:val="16"/>
      <w:szCs w:val="16"/>
    </w:rPr>
  </w:style>
  <w:style w:type="character" w:customStyle="1" w:styleId="BalloonTextChar">
    <w:name w:val="Balloon Text Char"/>
    <w:basedOn w:val="DefaultParagraphFont"/>
    <w:link w:val="BalloonText"/>
    <w:rsid w:val="00582F9C"/>
    <w:rPr>
      <w:rFonts w:ascii="Tahoma" w:hAnsi="Tahoma" w:cs="Tahoma"/>
      <w:sz w:val="16"/>
      <w:szCs w:val="16"/>
      <w:lang w:val="en-US" w:eastAsia="en-US"/>
    </w:rPr>
  </w:style>
  <w:style w:type="paragraph" w:customStyle="1" w:styleId="Default">
    <w:name w:val="Default"/>
    <w:rsid w:val="001E15E1"/>
    <w:pPr>
      <w:autoSpaceDE w:val="0"/>
      <w:autoSpaceDN w:val="0"/>
      <w:adjustRightInd w:val="0"/>
    </w:pPr>
    <w:rPr>
      <w:rFonts w:ascii="Arial" w:hAnsi="Arial" w:cs="Arial"/>
      <w:color w:val="000000"/>
      <w:sz w:val="24"/>
      <w:szCs w:val="24"/>
    </w:rPr>
  </w:style>
  <w:style w:type="character" w:styleId="Hyperlink">
    <w:name w:val="Hyperlink"/>
    <w:basedOn w:val="DefaultParagraphFont"/>
    <w:rsid w:val="001E15E1"/>
    <w:rPr>
      <w:color w:val="0000FF"/>
      <w:u w:val="single"/>
    </w:rPr>
  </w:style>
  <w:style w:type="paragraph" w:styleId="NormalWeb">
    <w:name w:val="Normal (Web)"/>
    <w:basedOn w:val="Normal"/>
    <w:uiPriority w:val="99"/>
    <w:unhideWhenUsed/>
    <w:rsid w:val="001E15E1"/>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506F7A"/>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6C0A7-D20F-4D18-9B16-4059432314BC}"/>
</file>

<file path=customXml/itemProps2.xml><?xml version="1.0" encoding="utf-8"?>
<ds:datastoreItem xmlns:ds="http://schemas.openxmlformats.org/officeDocument/2006/customXml" ds:itemID="{10E1C9FD-7714-480E-82E8-F733FC816632}"/>
</file>

<file path=customXml/itemProps3.xml><?xml version="1.0" encoding="utf-8"?>
<ds:datastoreItem xmlns:ds="http://schemas.openxmlformats.org/officeDocument/2006/customXml" ds:itemID="{7B0320EA-71B4-4AF3-8F86-845D4F3851A2}"/>
</file>

<file path=docProps/app.xml><?xml version="1.0" encoding="utf-8"?>
<Properties xmlns="http://schemas.openxmlformats.org/officeDocument/2006/extended-properties" xmlns:vt="http://schemas.openxmlformats.org/officeDocument/2006/docPropsVTypes">
  <Template>Normal.dotm</Template>
  <TotalTime>7</TotalTime>
  <Pages>7</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8</cp:revision>
  <cp:lastPrinted>2010-06-02T13:44:00Z</cp:lastPrinted>
  <dcterms:created xsi:type="dcterms:W3CDTF">2010-06-02T13:40:00Z</dcterms:created>
  <dcterms:modified xsi:type="dcterms:W3CDTF">2010-07-22T18:21:00Z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8822000</vt:r8>
  </property>
</Properties>
</file>